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092E" w14:textId="3FEC156F" w:rsidR="00934DF5" w:rsidRDefault="00934DF5" w:rsidP="00934DF5">
      <w:pPr>
        <w:jc w:val="center"/>
        <w:rPr>
          <w:b/>
          <w:color w:val="000000" w:themeColor="text1"/>
          <w:sz w:val="32"/>
          <w:szCs w:val="32"/>
        </w:rPr>
      </w:pPr>
      <w:r>
        <w:rPr>
          <w:b/>
          <w:color w:val="000000" w:themeColor="text1"/>
          <w:sz w:val="32"/>
          <w:szCs w:val="32"/>
        </w:rPr>
        <w:t>TELETHERAPY POLICY</w:t>
      </w:r>
    </w:p>
    <w:p w14:paraId="0C8FCF48" w14:textId="77777777" w:rsidR="00EE4843" w:rsidRDefault="00934DF5" w:rsidP="00934DF5">
      <w:pPr>
        <w:pStyle w:val="ListParagraph"/>
        <w:numPr>
          <w:ilvl w:val="0"/>
          <w:numId w:val="2"/>
        </w:numPr>
        <w:rPr>
          <w:rStyle w:val="Hyperlink"/>
          <w:b/>
          <w:color w:val="000000" w:themeColor="text1"/>
          <w:sz w:val="24"/>
          <w:szCs w:val="24"/>
          <w:u w:val="none"/>
        </w:rPr>
      </w:pPr>
      <w:r>
        <w:rPr>
          <w:rStyle w:val="Hyperlink"/>
          <w:b/>
          <w:color w:val="000000" w:themeColor="text1"/>
          <w:sz w:val="24"/>
          <w:szCs w:val="24"/>
          <w:u w:val="none"/>
        </w:rPr>
        <w:t>Definition</w:t>
      </w:r>
      <w:r w:rsidR="00EE4843">
        <w:rPr>
          <w:rStyle w:val="Hyperlink"/>
          <w:b/>
          <w:color w:val="000000" w:themeColor="text1"/>
          <w:sz w:val="24"/>
          <w:szCs w:val="24"/>
          <w:u w:val="none"/>
        </w:rPr>
        <w:t>:</w:t>
      </w:r>
    </w:p>
    <w:p w14:paraId="5EFF2973" w14:textId="1B4E09CD" w:rsidR="00934DF5" w:rsidRDefault="00EE4843" w:rsidP="00EE4843">
      <w:pPr>
        <w:pStyle w:val="ListParagraph"/>
        <w:numPr>
          <w:ilvl w:val="0"/>
          <w:numId w:val="3"/>
        </w:numPr>
        <w:rPr>
          <w:rStyle w:val="Hyperlink"/>
          <w:b/>
          <w:color w:val="000000" w:themeColor="text1"/>
          <w:sz w:val="24"/>
          <w:szCs w:val="24"/>
          <w:u w:val="none"/>
        </w:rPr>
      </w:pPr>
      <w:r>
        <w:rPr>
          <w:rStyle w:val="Hyperlink"/>
          <w:b/>
          <w:color w:val="000000" w:themeColor="text1"/>
          <w:sz w:val="24"/>
          <w:szCs w:val="24"/>
          <w:u w:val="none"/>
        </w:rPr>
        <w:t>“</w:t>
      </w:r>
      <w:r w:rsidR="00934DF5">
        <w:rPr>
          <w:rStyle w:val="Hyperlink"/>
          <w:b/>
          <w:color w:val="000000" w:themeColor="text1"/>
          <w:sz w:val="24"/>
          <w:szCs w:val="24"/>
          <w:u w:val="none"/>
        </w:rPr>
        <w:t>Teletherapy</w:t>
      </w:r>
      <w:r>
        <w:rPr>
          <w:rStyle w:val="Hyperlink"/>
          <w:b/>
          <w:color w:val="000000" w:themeColor="text1"/>
          <w:sz w:val="24"/>
          <w:szCs w:val="24"/>
          <w:u w:val="none"/>
        </w:rPr>
        <w:t>”</w:t>
      </w:r>
      <w:r w:rsidR="00934DF5">
        <w:rPr>
          <w:rStyle w:val="Hyperlink"/>
          <w:b/>
          <w:color w:val="000000" w:themeColor="text1"/>
          <w:sz w:val="24"/>
          <w:szCs w:val="24"/>
          <w:u w:val="none"/>
        </w:rPr>
        <w:t xml:space="preserve">: means a mode of delivery of mental health services through telecommunications system, including information, electronic, and communication technologies, to </w:t>
      </w:r>
      <w:r>
        <w:rPr>
          <w:rStyle w:val="Hyperlink"/>
          <w:b/>
          <w:color w:val="000000" w:themeColor="text1"/>
          <w:sz w:val="24"/>
          <w:szCs w:val="24"/>
          <w:u w:val="none"/>
        </w:rPr>
        <w:t>facilitate</w:t>
      </w:r>
      <w:r w:rsidR="00934DF5">
        <w:rPr>
          <w:rStyle w:val="Hyperlink"/>
          <w:b/>
          <w:color w:val="000000" w:themeColor="text1"/>
          <w:sz w:val="24"/>
          <w:szCs w:val="24"/>
          <w:u w:val="none"/>
        </w:rPr>
        <w:t xml:space="preserve"> the assessment, diagnosis, treatment, education, care management, or self-management of a person’s mental health care while the person is located at an originating site and the provider is located at a distant site. The term includes synchronous interactions and </w:t>
      </w:r>
      <w:r>
        <w:rPr>
          <w:rStyle w:val="Hyperlink"/>
          <w:b/>
          <w:color w:val="000000" w:themeColor="text1"/>
          <w:sz w:val="24"/>
          <w:szCs w:val="24"/>
          <w:u w:val="none"/>
        </w:rPr>
        <w:t>store-and</w:t>
      </w:r>
      <w:r w:rsidR="003069B5">
        <w:rPr>
          <w:rStyle w:val="Hyperlink"/>
          <w:b/>
          <w:color w:val="000000" w:themeColor="text1"/>
          <w:sz w:val="24"/>
          <w:szCs w:val="24"/>
          <w:u w:val="none"/>
        </w:rPr>
        <w:t>-forwar</w:t>
      </w:r>
      <w:r>
        <w:rPr>
          <w:rStyle w:val="Hyperlink"/>
          <w:b/>
          <w:color w:val="000000" w:themeColor="text1"/>
          <w:sz w:val="24"/>
          <w:szCs w:val="24"/>
          <w:u w:val="none"/>
        </w:rPr>
        <w:t>d transfers.</w:t>
      </w:r>
    </w:p>
    <w:p w14:paraId="6F33FD0A" w14:textId="49896CED" w:rsidR="00EE4843" w:rsidRDefault="00EE4843" w:rsidP="00EE4843">
      <w:pPr>
        <w:pStyle w:val="ListParagraph"/>
        <w:numPr>
          <w:ilvl w:val="0"/>
          <w:numId w:val="3"/>
        </w:numPr>
        <w:rPr>
          <w:rStyle w:val="Hyperlink"/>
          <w:b/>
          <w:color w:val="000000" w:themeColor="text1"/>
          <w:sz w:val="24"/>
          <w:szCs w:val="24"/>
          <w:u w:val="none"/>
        </w:rPr>
      </w:pPr>
      <w:r>
        <w:rPr>
          <w:rStyle w:val="Hyperlink"/>
          <w:b/>
          <w:color w:val="000000" w:themeColor="text1"/>
          <w:sz w:val="24"/>
          <w:szCs w:val="24"/>
          <w:u w:val="none"/>
        </w:rPr>
        <w:t>This policy defines “telehealth” for purposes of compliance with the Mental Health Practice Act. Teletherapy may be defined differently in different statutory contexts, including but not limited to, instruments or reimbursement.</w:t>
      </w:r>
    </w:p>
    <w:p w14:paraId="3824ABFF" w14:textId="1BDAC734" w:rsidR="00EE4843" w:rsidRDefault="00EE4843" w:rsidP="00EE4843">
      <w:pPr>
        <w:pStyle w:val="ListParagraph"/>
        <w:numPr>
          <w:ilvl w:val="0"/>
          <w:numId w:val="3"/>
        </w:numPr>
        <w:rPr>
          <w:rStyle w:val="Hyperlink"/>
          <w:b/>
          <w:color w:val="000000" w:themeColor="text1"/>
          <w:sz w:val="24"/>
          <w:szCs w:val="24"/>
          <w:u w:val="none"/>
        </w:rPr>
      </w:pPr>
      <w:r>
        <w:rPr>
          <w:rStyle w:val="Hyperlink"/>
          <w:b/>
          <w:color w:val="000000" w:themeColor="text1"/>
          <w:sz w:val="24"/>
          <w:szCs w:val="24"/>
          <w:u w:val="none"/>
        </w:rPr>
        <w:t>“Teletherapy Technologies” means technologies and devices enabling secure electronic communications and information exchange between a licensed, certified or registered mental health professional in one location and a patient in another location with or within a</w:t>
      </w:r>
      <w:r w:rsidR="003069B5">
        <w:rPr>
          <w:rStyle w:val="Hyperlink"/>
          <w:b/>
          <w:color w:val="000000" w:themeColor="text1"/>
          <w:sz w:val="24"/>
          <w:szCs w:val="24"/>
          <w:u w:val="none"/>
        </w:rPr>
        <w:t>n</w:t>
      </w:r>
      <w:r>
        <w:rPr>
          <w:rStyle w:val="Hyperlink"/>
          <w:b/>
          <w:color w:val="000000" w:themeColor="text1"/>
          <w:sz w:val="24"/>
          <w:szCs w:val="24"/>
          <w:u w:val="none"/>
        </w:rPr>
        <w:t xml:space="preserve"> intervening mental health care provider.</w:t>
      </w:r>
    </w:p>
    <w:p w14:paraId="5EBB881A" w14:textId="608F7CA4" w:rsidR="00EE4843" w:rsidRDefault="00EE4843" w:rsidP="00EE4843">
      <w:pPr>
        <w:pStyle w:val="ListParagraph"/>
        <w:numPr>
          <w:ilvl w:val="0"/>
          <w:numId w:val="3"/>
        </w:numPr>
        <w:rPr>
          <w:rStyle w:val="Hyperlink"/>
          <w:b/>
          <w:color w:val="000000" w:themeColor="text1"/>
          <w:sz w:val="24"/>
          <w:szCs w:val="24"/>
          <w:u w:val="none"/>
        </w:rPr>
      </w:pPr>
      <w:r>
        <w:rPr>
          <w:rStyle w:val="Hyperlink"/>
          <w:b/>
          <w:color w:val="000000" w:themeColor="text1"/>
          <w:sz w:val="24"/>
          <w:szCs w:val="24"/>
          <w:u w:val="none"/>
        </w:rPr>
        <w:t xml:space="preserve">“Distant Site” means a site at which a provider is located while providing mental health care services </w:t>
      </w:r>
      <w:r w:rsidR="00A8554A">
        <w:rPr>
          <w:rStyle w:val="Hyperlink"/>
          <w:b/>
          <w:color w:val="000000" w:themeColor="text1"/>
          <w:sz w:val="24"/>
          <w:szCs w:val="24"/>
          <w:u w:val="none"/>
        </w:rPr>
        <w:t>through</w:t>
      </w:r>
      <w:r>
        <w:rPr>
          <w:rStyle w:val="Hyperlink"/>
          <w:b/>
          <w:color w:val="000000" w:themeColor="text1"/>
          <w:sz w:val="24"/>
          <w:szCs w:val="24"/>
          <w:u w:val="none"/>
        </w:rPr>
        <w:t xml:space="preserve"> teletherapy. </w:t>
      </w:r>
    </w:p>
    <w:p w14:paraId="242EF652" w14:textId="48F830F7" w:rsidR="00EE4843" w:rsidRDefault="00EE4843" w:rsidP="00EE4843">
      <w:pPr>
        <w:pStyle w:val="ListParagraph"/>
        <w:numPr>
          <w:ilvl w:val="0"/>
          <w:numId w:val="3"/>
        </w:numPr>
        <w:rPr>
          <w:rStyle w:val="Hyperlink"/>
          <w:b/>
          <w:color w:val="000000" w:themeColor="text1"/>
          <w:sz w:val="24"/>
          <w:szCs w:val="24"/>
          <w:u w:val="none"/>
        </w:rPr>
      </w:pPr>
      <w:r>
        <w:rPr>
          <w:rStyle w:val="Hyperlink"/>
          <w:b/>
          <w:color w:val="000000" w:themeColor="text1"/>
          <w:sz w:val="24"/>
          <w:szCs w:val="24"/>
          <w:u w:val="none"/>
        </w:rPr>
        <w:t xml:space="preserve">“Originating Site” means a site at which a patient is located at the time mental health care services are provided to him or her </w:t>
      </w:r>
      <w:r w:rsidR="00A8554A">
        <w:rPr>
          <w:rStyle w:val="Hyperlink"/>
          <w:b/>
          <w:color w:val="000000" w:themeColor="text1"/>
          <w:sz w:val="24"/>
          <w:szCs w:val="24"/>
          <w:u w:val="none"/>
        </w:rPr>
        <w:t>through</w:t>
      </w:r>
      <w:r>
        <w:rPr>
          <w:rStyle w:val="Hyperlink"/>
          <w:b/>
          <w:color w:val="000000" w:themeColor="text1"/>
          <w:sz w:val="24"/>
          <w:szCs w:val="24"/>
          <w:u w:val="none"/>
        </w:rPr>
        <w:t xml:space="preserve"> teletherapy.</w:t>
      </w:r>
    </w:p>
    <w:p w14:paraId="3600A64C" w14:textId="747B5429" w:rsidR="00EE4843" w:rsidRDefault="00EE4843" w:rsidP="00EE4843">
      <w:pPr>
        <w:pStyle w:val="ListParagraph"/>
        <w:numPr>
          <w:ilvl w:val="0"/>
          <w:numId w:val="3"/>
        </w:numPr>
        <w:rPr>
          <w:rStyle w:val="Hyperlink"/>
          <w:b/>
          <w:color w:val="000000" w:themeColor="text1"/>
          <w:sz w:val="24"/>
          <w:szCs w:val="24"/>
          <w:u w:val="none"/>
        </w:rPr>
      </w:pPr>
      <w:r>
        <w:rPr>
          <w:rStyle w:val="Hyperlink"/>
          <w:b/>
          <w:color w:val="000000" w:themeColor="text1"/>
          <w:sz w:val="24"/>
          <w:szCs w:val="24"/>
          <w:u w:val="none"/>
        </w:rPr>
        <w:t>“Store-and-forward transfer” means the electronic transfer of a patient’s mental health information or interaction between providers that occurs between an originating site and distant site when the patient is not present.</w:t>
      </w:r>
    </w:p>
    <w:p w14:paraId="65CF8358" w14:textId="750BA508" w:rsidR="00EE4843" w:rsidRDefault="00EE4843" w:rsidP="00EE4843">
      <w:pPr>
        <w:pStyle w:val="ListParagraph"/>
        <w:numPr>
          <w:ilvl w:val="0"/>
          <w:numId w:val="3"/>
        </w:numPr>
        <w:rPr>
          <w:rStyle w:val="Hyperlink"/>
          <w:b/>
          <w:color w:val="000000" w:themeColor="text1"/>
          <w:sz w:val="24"/>
          <w:szCs w:val="24"/>
          <w:u w:val="none"/>
        </w:rPr>
      </w:pPr>
      <w:r>
        <w:rPr>
          <w:rStyle w:val="Hyperlink"/>
          <w:b/>
          <w:color w:val="000000" w:themeColor="text1"/>
          <w:sz w:val="24"/>
          <w:szCs w:val="24"/>
          <w:u w:val="none"/>
        </w:rPr>
        <w:t xml:space="preserve">“Synchronous </w:t>
      </w:r>
      <w:r w:rsidR="00A8554A">
        <w:rPr>
          <w:rStyle w:val="Hyperlink"/>
          <w:b/>
          <w:color w:val="000000" w:themeColor="text1"/>
          <w:sz w:val="24"/>
          <w:szCs w:val="24"/>
          <w:u w:val="none"/>
        </w:rPr>
        <w:t>i</w:t>
      </w:r>
      <w:r>
        <w:rPr>
          <w:rStyle w:val="Hyperlink"/>
          <w:b/>
          <w:color w:val="000000" w:themeColor="text1"/>
          <w:sz w:val="24"/>
          <w:szCs w:val="24"/>
          <w:u w:val="none"/>
        </w:rPr>
        <w:t>nteraction” means a real-time interaction between a patient located at the originating site and a provider located at a distant site.</w:t>
      </w:r>
    </w:p>
    <w:p w14:paraId="12E5A97C" w14:textId="5AC72109" w:rsidR="00EE4843" w:rsidRDefault="00EE4843" w:rsidP="00EE4843">
      <w:pPr>
        <w:pStyle w:val="ListParagraph"/>
        <w:numPr>
          <w:ilvl w:val="0"/>
          <w:numId w:val="3"/>
        </w:numPr>
        <w:rPr>
          <w:rStyle w:val="Hyperlink"/>
          <w:b/>
          <w:color w:val="000000" w:themeColor="text1"/>
          <w:sz w:val="24"/>
          <w:szCs w:val="24"/>
          <w:u w:val="none"/>
        </w:rPr>
      </w:pPr>
      <w:r>
        <w:rPr>
          <w:rStyle w:val="Hyperlink"/>
          <w:b/>
          <w:color w:val="000000" w:themeColor="text1"/>
          <w:sz w:val="24"/>
          <w:szCs w:val="24"/>
          <w:u w:val="none"/>
        </w:rPr>
        <w:t xml:space="preserve">“Provider” means </w:t>
      </w:r>
      <w:r w:rsidR="008E5D89">
        <w:rPr>
          <w:rStyle w:val="Hyperlink"/>
          <w:b/>
          <w:color w:val="000000" w:themeColor="text1"/>
          <w:sz w:val="24"/>
          <w:szCs w:val="24"/>
          <w:u w:val="none"/>
        </w:rPr>
        <w:t>a licensee, certificate holder, or registrant as defined in the Mental Health Practice Act, Title 12, Article 245, and regulated by the Board. (30-1 Teletherapy Policy-Guidance Regarding Psychotherapy Through Electronic Means Within the State of Colorado, DORA)</w:t>
      </w:r>
    </w:p>
    <w:p w14:paraId="0A10F624" w14:textId="7EADB98D" w:rsidR="008E5D89" w:rsidRDefault="008E5D89" w:rsidP="008E5D89">
      <w:pPr>
        <w:pStyle w:val="ListParagraph"/>
        <w:numPr>
          <w:ilvl w:val="0"/>
          <w:numId w:val="2"/>
        </w:numPr>
        <w:rPr>
          <w:rStyle w:val="Hyperlink"/>
          <w:b/>
          <w:color w:val="000000" w:themeColor="text1"/>
          <w:sz w:val="24"/>
          <w:szCs w:val="24"/>
          <w:u w:val="none"/>
        </w:rPr>
      </w:pPr>
      <w:r>
        <w:rPr>
          <w:rStyle w:val="Hyperlink"/>
          <w:b/>
          <w:color w:val="000000" w:themeColor="text1"/>
          <w:sz w:val="24"/>
          <w:szCs w:val="24"/>
          <w:u w:val="none"/>
        </w:rPr>
        <w:t>Guidelines</w:t>
      </w:r>
    </w:p>
    <w:p w14:paraId="69B45EE4" w14:textId="244B3D4C" w:rsidR="008E5D89" w:rsidRDefault="008E5D89" w:rsidP="008E5D89">
      <w:pPr>
        <w:pStyle w:val="ListParagraph"/>
        <w:numPr>
          <w:ilvl w:val="0"/>
          <w:numId w:val="4"/>
        </w:numPr>
        <w:rPr>
          <w:rStyle w:val="Hyperlink"/>
          <w:bCs/>
          <w:color w:val="000000" w:themeColor="text1"/>
          <w:sz w:val="24"/>
          <w:szCs w:val="24"/>
          <w:u w:val="none"/>
        </w:rPr>
      </w:pPr>
      <w:r>
        <w:rPr>
          <w:rStyle w:val="Hyperlink"/>
          <w:bCs/>
          <w:color w:val="000000" w:themeColor="text1"/>
          <w:sz w:val="24"/>
          <w:szCs w:val="24"/>
          <w:u w:val="none"/>
        </w:rPr>
        <w:t>The provider, licensee, certificate holder, or registrants must uphold the same best practices of teletherapy as they hold in their face-to-face practice. (</w:t>
      </w:r>
      <w:r w:rsidR="003506F7">
        <w:rPr>
          <w:rStyle w:val="Hyperlink"/>
          <w:bCs/>
          <w:color w:val="000000" w:themeColor="text1"/>
          <w:sz w:val="24"/>
          <w:szCs w:val="24"/>
          <w:u w:val="none"/>
        </w:rPr>
        <w:t>Refer</w:t>
      </w:r>
      <w:r w:rsidR="00996DD5">
        <w:rPr>
          <w:rStyle w:val="Hyperlink"/>
          <w:bCs/>
          <w:color w:val="000000" w:themeColor="text1"/>
          <w:sz w:val="24"/>
          <w:szCs w:val="24"/>
          <w:u w:val="none"/>
        </w:rPr>
        <w:t xml:space="preserve"> to </w:t>
      </w:r>
      <w:r w:rsidR="00E140F3">
        <w:rPr>
          <w:rStyle w:val="Hyperlink"/>
          <w:bCs/>
          <w:color w:val="000000" w:themeColor="text1"/>
          <w:sz w:val="24"/>
          <w:szCs w:val="24"/>
          <w:u w:val="none"/>
        </w:rPr>
        <w:t>the Discloser</w:t>
      </w:r>
      <w:r>
        <w:rPr>
          <w:rStyle w:val="Hyperlink"/>
          <w:bCs/>
          <w:color w:val="000000" w:themeColor="text1"/>
          <w:sz w:val="24"/>
          <w:szCs w:val="24"/>
          <w:u w:val="none"/>
        </w:rPr>
        <w:t xml:space="preserve"> statement).</w:t>
      </w:r>
    </w:p>
    <w:p w14:paraId="60294DDA" w14:textId="743D9B82" w:rsidR="008E5D89" w:rsidRDefault="008E5D89" w:rsidP="008E5D89">
      <w:pPr>
        <w:pStyle w:val="ListParagraph"/>
        <w:numPr>
          <w:ilvl w:val="0"/>
          <w:numId w:val="4"/>
        </w:numPr>
        <w:rPr>
          <w:rStyle w:val="Hyperlink"/>
          <w:bCs/>
          <w:color w:val="000000" w:themeColor="text1"/>
          <w:sz w:val="24"/>
          <w:szCs w:val="24"/>
          <w:u w:val="none"/>
        </w:rPr>
      </w:pPr>
      <w:r>
        <w:rPr>
          <w:rStyle w:val="Hyperlink"/>
          <w:bCs/>
          <w:color w:val="000000" w:themeColor="text1"/>
          <w:sz w:val="24"/>
          <w:szCs w:val="24"/>
          <w:u w:val="none"/>
        </w:rPr>
        <w:lastRenderedPageBreak/>
        <w:t>Referrals for Emergency Services:</w:t>
      </w:r>
    </w:p>
    <w:p w14:paraId="7A83B9DE" w14:textId="757B5D14" w:rsidR="008E5D89" w:rsidRDefault="00602A14" w:rsidP="008E5D89">
      <w:pPr>
        <w:pStyle w:val="ListParagraph"/>
        <w:numPr>
          <w:ilvl w:val="0"/>
          <w:numId w:val="5"/>
        </w:numPr>
        <w:rPr>
          <w:rStyle w:val="Hyperlink"/>
          <w:bCs/>
          <w:color w:val="000000" w:themeColor="text1"/>
          <w:sz w:val="24"/>
          <w:szCs w:val="24"/>
          <w:u w:val="none"/>
        </w:rPr>
      </w:pPr>
      <w:r>
        <w:rPr>
          <w:rStyle w:val="Hyperlink"/>
          <w:bCs/>
          <w:color w:val="000000" w:themeColor="text1"/>
          <w:sz w:val="24"/>
          <w:szCs w:val="24"/>
          <w:u w:val="none"/>
        </w:rPr>
        <w:t xml:space="preserve">If the client is unable to contact the </w:t>
      </w:r>
      <w:r w:rsidR="00CC0409">
        <w:rPr>
          <w:rStyle w:val="Hyperlink"/>
          <w:bCs/>
          <w:color w:val="000000" w:themeColor="text1"/>
          <w:sz w:val="24"/>
          <w:szCs w:val="24"/>
          <w:u w:val="none"/>
        </w:rPr>
        <w:t xml:space="preserve">provider; they are to call 911 if it is </w:t>
      </w:r>
      <w:r w:rsidR="00A8554A">
        <w:rPr>
          <w:rStyle w:val="Hyperlink"/>
          <w:bCs/>
          <w:color w:val="000000" w:themeColor="text1"/>
          <w:sz w:val="24"/>
          <w:szCs w:val="24"/>
          <w:u w:val="none"/>
        </w:rPr>
        <w:t xml:space="preserve">an </w:t>
      </w:r>
      <w:r w:rsidR="00CC0409">
        <w:rPr>
          <w:rStyle w:val="Hyperlink"/>
          <w:bCs/>
          <w:color w:val="000000" w:themeColor="text1"/>
          <w:sz w:val="24"/>
          <w:szCs w:val="24"/>
          <w:u w:val="none"/>
        </w:rPr>
        <w:t>emergency or crisis.</w:t>
      </w:r>
    </w:p>
    <w:p w14:paraId="1C6AF4F4" w14:textId="31E8785A" w:rsidR="00CC0409" w:rsidRDefault="00CC0409" w:rsidP="008E5D89">
      <w:pPr>
        <w:pStyle w:val="ListParagraph"/>
        <w:numPr>
          <w:ilvl w:val="0"/>
          <w:numId w:val="5"/>
        </w:numPr>
        <w:rPr>
          <w:rStyle w:val="Hyperlink"/>
          <w:bCs/>
          <w:color w:val="000000" w:themeColor="text1"/>
          <w:sz w:val="24"/>
          <w:szCs w:val="24"/>
          <w:u w:val="none"/>
        </w:rPr>
      </w:pPr>
      <w:r>
        <w:rPr>
          <w:rStyle w:val="Hyperlink"/>
          <w:bCs/>
          <w:color w:val="000000" w:themeColor="text1"/>
          <w:sz w:val="24"/>
          <w:szCs w:val="24"/>
          <w:u w:val="none"/>
        </w:rPr>
        <w:t>If the client is unable to contact the provider and it is not a</w:t>
      </w:r>
      <w:r w:rsidR="00A8554A">
        <w:rPr>
          <w:rStyle w:val="Hyperlink"/>
          <w:bCs/>
          <w:color w:val="000000" w:themeColor="text1"/>
          <w:sz w:val="24"/>
          <w:szCs w:val="24"/>
          <w:u w:val="none"/>
        </w:rPr>
        <w:t>n</w:t>
      </w:r>
      <w:r>
        <w:rPr>
          <w:rStyle w:val="Hyperlink"/>
          <w:bCs/>
          <w:color w:val="000000" w:themeColor="text1"/>
          <w:sz w:val="24"/>
          <w:szCs w:val="24"/>
          <w:u w:val="none"/>
        </w:rPr>
        <w:t xml:space="preserve"> emergency or crisis the provider will </w:t>
      </w:r>
      <w:r w:rsidR="006011EF">
        <w:rPr>
          <w:rStyle w:val="Hyperlink"/>
          <w:bCs/>
          <w:color w:val="000000" w:themeColor="text1"/>
          <w:sz w:val="24"/>
          <w:szCs w:val="24"/>
          <w:u w:val="none"/>
        </w:rPr>
        <w:t>respond</w:t>
      </w:r>
      <w:r>
        <w:rPr>
          <w:rStyle w:val="Hyperlink"/>
          <w:bCs/>
          <w:color w:val="000000" w:themeColor="text1"/>
          <w:sz w:val="24"/>
          <w:szCs w:val="24"/>
          <w:u w:val="none"/>
        </w:rPr>
        <w:t xml:space="preserve"> to the </w:t>
      </w:r>
      <w:r w:rsidR="006011EF">
        <w:rPr>
          <w:rStyle w:val="Hyperlink"/>
          <w:bCs/>
          <w:color w:val="000000" w:themeColor="text1"/>
          <w:sz w:val="24"/>
          <w:szCs w:val="24"/>
          <w:u w:val="none"/>
        </w:rPr>
        <w:t xml:space="preserve">message within </w:t>
      </w:r>
      <w:r w:rsidR="00A8554A">
        <w:rPr>
          <w:rStyle w:val="Hyperlink"/>
          <w:bCs/>
          <w:color w:val="000000" w:themeColor="text1"/>
          <w:sz w:val="24"/>
          <w:szCs w:val="24"/>
          <w:u w:val="none"/>
        </w:rPr>
        <w:t>24 hours</w:t>
      </w:r>
      <w:r w:rsidR="006011EF">
        <w:rPr>
          <w:rStyle w:val="Hyperlink"/>
          <w:bCs/>
          <w:color w:val="000000" w:themeColor="text1"/>
          <w:sz w:val="24"/>
          <w:szCs w:val="24"/>
          <w:u w:val="none"/>
        </w:rPr>
        <w:t xml:space="preserve">. </w:t>
      </w:r>
    </w:p>
    <w:p w14:paraId="2F2DC3BF" w14:textId="15BFE459" w:rsidR="00EE0D3E" w:rsidRDefault="006011EF" w:rsidP="00EE0D3E">
      <w:pPr>
        <w:pStyle w:val="ListParagraph"/>
        <w:numPr>
          <w:ilvl w:val="0"/>
          <w:numId w:val="5"/>
        </w:numPr>
        <w:rPr>
          <w:rStyle w:val="Hyperlink"/>
          <w:bCs/>
          <w:color w:val="000000" w:themeColor="text1"/>
          <w:sz w:val="24"/>
          <w:szCs w:val="24"/>
          <w:u w:val="none"/>
        </w:rPr>
      </w:pPr>
      <w:r>
        <w:rPr>
          <w:rStyle w:val="Hyperlink"/>
          <w:bCs/>
          <w:color w:val="000000" w:themeColor="text1"/>
          <w:sz w:val="24"/>
          <w:szCs w:val="24"/>
          <w:u w:val="none"/>
        </w:rPr>
        <w:t xml:space="preserve">If there is an emergency at the time of the teletherapy and the provider believes that </w:t>
      </w:r>
      <w:r w:rsidR="00A8554A">
        <w:rPr>
          <w:rStyle w:val="Hyperlink"/>
          <w:bCs/>
          <w:color w:val="000000" w:themeColor="text1"/>
          <w:sz w:val="24"/>
          <w:szCs w:val="24"/>
          <w:u w:val="none"/>
        </w:rPr>
        <w:t xml:space="preserve">the </w:t>
      </w:r>
      <w:r>
        <w:rPr>
          <w:rStyle w:val="Hyperlink"/>
          <w:bCs/>
          <w:color w:val="000000" w:themeColor="text1"/>
          <w:sz w:val="24"/>
          <w:szCs w:val="24"/>
          <w:u w:val="none"/>
        </w:rPr>
        <w:t>client needs emergency services, the provid</w:t>
      </w:r>
      <w:r w:rsidR="00DC7021">
        <w:rPr>
          <w:rStyle w:val="Hyperlink"/>
          <w:bCs/>
          <w:color w:val="000000" w:themeColor="text1"/>
          <w:sz w:val="24"/>
          <w:szCs w:val="24"/>
          <w:u w:val="none"/>
        </w:rPr>
        <w:t>er will let the client know and contact 911 with t</w:t>
      </w:r>
      <w:r w:rsidR="00DC7021" w:rsidRPr="00EE0D3E">
        <w:rPr>
          <w:rStyle w:val="Hyperlink"/>
          <w:bCs/>
          <w:color w:val="000000" w:themeColor="text1"/>
          <w:sz w:val="24"/>
          <w:szCs w:val="24"/>
          <w:u w:val="none"/>
        </w:rPr>
        <w:t xml:space="preserve">he information </w:t>
      </w:r>
      <w:r w:rsidR="007175A8">
        <w:rPr>
          <w:rStyle w:val="Hyperlink"/>
          <w:bCs/>
          <w:color w:val="000000" w:themeColor="text1"/>
          <w:sz w:val="24"/>
          <w:szCs w:val="24"/>
          <w:u w:val="none"/>
        </w:rPr>
        <w:t>so</w:t>
      </w:r>
      <w:r w:rsidR="00DC7021" w:rsidRPr="00EE0D3E">
        <w:rPr>
          <w:rStyle w:val="Hyperlink"/>
          <w:bCs/>
          <w:color w:val="000000" w:themeColor="text1"/>
          <w:sz w:val="24"/>
          <w:szCs w:val="24"/>
          <w:u w:val="none"/>
        </w:rPr>
        <w:t xml:space="preserve"> the emergency services can reach the client.</w:t>
      </w:r>
    </w:p>
    <w:p w14:paraId="3DD6832F" w14:textId="4A7B2E4D" w:rsidR="00DC59BC" w:rsidRDefault="00AC7FF7" w:rsidP="00324C0E">
      <w:pPr>
        <w:pStyle w:val="ListParagraph"/>
        <w:numPr>
          <w:ilvl w:val="0"/>
          <w:numId w:val="14"/>
        </w:numPr>
        <w:rPr>
          <w:rStyle w:val="Hyperlink"/>
          <w:bCs/>
          <w:color w:val="000000" w:themeColor="text1"/>
          <w:sz w:val="24"/>
          <w:szCs w:val="24"/>
          <w:u w:val="none"/>
        </w:rPr>
      </w:pPr>
      <w:r>
        <w:rPr>
          <w:rStyle w:val="Hyperlink"/>
          <w:bCs/>
          <w:color w:val="000000" w:themeColor="text1"/>
          <w:sz w:val="24"/>
          <w:szCs w:val="24"/>
          <w:u w:val="none"/>
        </w:rPr>
        <w:t xml:space="preserve">Mental Health Records: </w:t>
      </w:r>
      <w:r w:rsidR="00021F8C">
        <w:rPr>
          <w:rStyle w:val="Hyperlink"/>
          <w:bCs/>
          <w:color w:val="000000" w:themeColor="text1"/>
          <w:sz w:val="24"/>
          <w:szCs w:val="24"/>
          <w:u w:val="none"/>
        </w:rPr>
        <w:t>If applicable, copies of all patient-related electronic communications, including patient</w:t>
      </w:r>
      <w:r w:rsidR="0058335F">
        <w:rPr>
          <w:rStyle w:val="Hyperlink"/>
          <w:bCs/>
          <w:color w:val="000000" w:themeColor="text1"/>
          <w:sz w:val="24"/>
          <w:szCs w:val="24"/>
          <w:u w:val="none"/>
        </w:rPr>
        <w:t xml:space="preserve">-provider communication, </w:t>
      </w:r>
      <w:r w:rsidR="007D7F41">
        <w:rPr>
          <w:rStyle w:val="Hyperlink"/>
          <w:bCs/>
          <w:color w:val="000000" w:themeColor="text1"/>
          <w:sz w:val="24"/>
          <w:szCs w:val="24"/>
          <w:u w:val="none"/>
        </w:rPr>
        <w:t>evaluations</w:t>
      </w:r>
      <w:r w:rsidR="0058335F">
        <w:rPr>
          <w:rStyle w:val="Hyperlink"/>
          <w:bCs/>
          <w:color w:val="000000" w:themeColor="text1"/>
          <w:sz w:val="24"/>
          <w:szCs w:val="24"/>
          <w:u w:val="none"/>
        </w:rPr>
        <w:t xml:space="preserve"> and consultations, records or past care, and instruction obtained or produced in connection with the utilization of te</w:t>
      </w:r>
      <w:r w:rsidR="000118F3">
        <w:rPr>
          <w:rStyle w:val="Hyperlink"/>
          <w:bCs/>
          <w:color w:val="000000" w:themeColor="text1"/>
          <w:sz w:val="24"/>
          <w:szCs w:val="24"/>
          <w:u w:val="none"/>
        </w:rPr>
        <w:t>letherapy technologies and face-to-face</w:t>
      </w:r>
      <w:r w:rsidR="008D20EB">
        <w:rPr>
          <w:rStyle w:val="Hyperlink"/>
          <w:bCs/>
          <w:color w:val="000000" w:themeColor="text1"/>
          <w:sz w:val="24"/>
          <w:szCs w:val="24"/>
          <w:u w:val="none"/>
        </w:rPr>
        <w:t xml:space="preserve">, will be </w:t>
      </w:r>
      <w:r w:rsidR="009D7724">
        <w:rPr>
          <w:rStyle w:val="Hyperlink"/>
          <w:bCs/>
          <w:color w:val="000000" w:themeColor="text1"/>
          <w:sz w:val="24"/>
          <w:szCs w:val="24"/>
          <w:u w:val="none"/>
        </w:rPr>
        <w:t>uploaded to</w:t>
      </w:r>
      <w:r w:rsidR="008A00D9">
        <w:rPr>
          <w:rStyle w:val="Hyperlink"/>
          <w:bCs/>
          <w:color w:val="000000" w:themeColor="text1"/>
          <w:sz w:val="24"/>
          <w:szCs w:val="24"/>
          <w:u w:val="none"/>
        </w:rPr>
        <w:t>_____________.</w:t>
      </w:r>
      <w:bookmarkStart w:id="0" w:name="_GoBack"/>
      <w:bookmarkEnd w:id="0"/>
      <w:r w:rsidR="007D7F41">
        <w:rPr>
          <w:rStyle w:val="Hyperlink"/>
          <w:bCs/>
          <w:color w:val="000000" w:themeColor="text1"/>
          <w:sz w:val="24"/>
          <w:szCs w:val="24"/>
          <w:u w:val="none"/>
        </w:rPr>
        <w:t xml:space="preserve"> </w:t>
      </w:r>
    </w:p>
    <w:p w14:paraId="2E4B66E7" w14:textId="48B02C37" w:rsidR="007D7F41" w:rsidRDefault="00822393" w:rsidP="00324C0E">
      <w:pPr>
        <w:pStyle w:val="ListParagraph"/>
        <w:numPr>
          <w:ilvl w:val="0"/>
          <w:numId w:val="14"/>
        </w:numPr>
        <w:rPr>
          <w:rStyle w:val="Hyperlink"/>
          <w:bCs/>
          <w:color w:val="000000" w:themeColor="text1"/>
          <w:sz w:val="24"/>
          <w:szCs w:val="24"/>
          <w:u w:val="none"/>
        </w:rPr>
      </w:pPr>
      <w:r>
        <w:rPr>
          <w:rStyle w:val="Hyperlink"/>
          <w:bCs/>
          <w:color w:val="000000" w:themeColor="text1"/>
          <w:sz w:val="24"/>
          <w:szCs w:val="24"/>
          <w:u w:val="none"/>
        </w:rPr>
        <w:t xml:space="preserve">Privacy and Security of Patient Records and </w:t>
      </w:r>
      <w:r w:rsidR="00CD2E22">
        <w:rPr>
          <w:rStyle w:val="Hyperlink"/>
          <w:bCs/>
          <w:color w:val="000000" w:themeColor="text1"/>
          <w:sz w:val="24"/>
          <w:szCs w:val="24"/>
          <w:u w:val="none"/>
        </w:rPr>
        <w:t>Exchange of Information w</w:t>
      </w:r>
      <w:r w:rsidR="0020287C">
        <w:rPr>
          <w:rStyle w:val="Hyperlink"/>
          <w:bCs/>
          <w:color w:val="000000" w:themeColor="text1"/>
          <w:sz w:val="24"/>
          <w:szCs w:val="24"/>
          <w:u w:val="none"/>
        </w:rPr>
        <w:t xml:space="preserve">ill meet or exceed </w:t>
      </w:r>
      <w:r w:rsidR="000202CB">
        <w:rPr>
          <w:rStyle w:val="Hyperlink"/>
          <w:bCs/>
          <w:color w:val="000000" w:themeColor="text1"/>
          <w:sz w:val="24"/>
          <w:szCs w:val="24"/>
          <w:u w:val="none"/>
        </w:rPr>
        <w:t>(HIPAA).</w:t>
      </w:r>
    </w:p>
    <w:p w14:paraId="299D2594" w14:textId="2C5188DC" w:rsidR="000202CB" w:rsidRDefault="007602B2" w:rsidP="00324C0E">
      <w:pPr>
        <w:pStyle w:val="ListParagraph"/>
        <w:numPr>
          <w:ilvl w:val="0"/>
          <w:numId w:val="14"/>
        </w:numPr>
        <w:rPr>
          <w:rStyle w:val="Hyperlink"/>
          <w:bCs/>
          <w:color w:val="000000" w:themeColor="text1"/>
          <w:sz w:val="24"/>
          <w:szCs w:val="24"/>
          <w:u w:val="none"/>
        </w:rPr>
      </w:pPr>
      <w:r>
        <w:rPr>
          <w:rStyle w:val="Hyperlink"/>
          <w:bCs/>
          <w:color w:val="000000" w:themeColor="text1"/>
          <w:sz w:val="24"/>
          <w:szCs w:val="24"/>
          <w:u w:val="none"/>
        </w:rPr>
        <w:t>All ethical standards of the practice will be met</w:t>
      </w:r>
      <w:r w:rsidR="003506F7">
        <w:rPr>
          <w:rStyle w:val="Hyperlink"/>
          <w:bCs/>
          <w:color w:val="000000" w:themeColor="text1"/>
          <w:sz w:val="24"/>
          <w:szCs w:val="24"/>
          <w:u w:val="none"/>
        </w:rPr>
        <w:t xml:space="preserve"> within doing Teletherapy. (Refer to the Discloser Statement).</w:t>
      </w:r>
    </w:p>
    <w:p w14:paraId="45957A49" w14:textId="23DE93C4" w:rsidR="00996DD5" w:rsidRDefault="00996DD5" w:rsidP="00324C0E">
      <w:pPr>
        <w:pStyle w:val="ListParagraph"/>
        <w:numPr>
          <w:ilvl w:val="0"/>
          <w:numId w:val="14"/>
        </w:numPr>
        <w:rPr>
          <w:rStyle w:val="Hyperlink"/>
          <w:bCs/>
          <w:color w:val="000000" w:themeColor="text1"/>
          <w:sz w:val="24"/>
          <w:szCs w:val="24"/>
          <w:u w:val="none"/>
        </w:rPr>
      </w:pPr>
      <w:r>
        <w:rPr>
          <w:rStyle w:val="Hyperlink"/>
          <w:bCs/>
          <w:color w:val="000000" w:themeColor="text1"/>
          <w:sz w:val="24"/>
          <w:szCs w:val="24"/>
          <w:u w:val="none"/>
        </w:rPr>
        <w:t xml:space="preserve">Confidentiality standards </w:t>
      </w:r>
      <w:r w:rsidR="00A30C2E">
        <w:rPr>
          <w:rStyle w:val="Hyperlink"/>
          <w:bCs/>
          <w:color w:val="000000" w:themeColor="text1"/>
          <w:sz w:val="24"/>
          <w:szCs w:val="24"/>
          <w:u w:val="none"/>
        </w:rPr>
        <w:t xml:space="preserve">will be meet as </w:t>
      </w:r>
      <w:r w:rsidR="001646E0">
        <w:rPr>
          <w:rStyle w:val="Hyperlink"/>
          <w:bCs/>
          <w:color w:val="000000" w:themeColor="text1"/>
          <w:sz w:val="24"/>
          <w:szCs w:val="24"/>
          <w:u w:val="none"/>
        </w:rPr>
        <w:t>stated by</w:t>
      </w:r>
      <w:r w:rsidR="00B63D6C">
        <w:rPr>
          <w:rStyle w:val="Hyperlink"/>
          <w:bCs/>
          <w:color w:val="000000" w:themeColor="text1"/>
          <w:sz w:val="24"/>
          <w:szCs w:val="24"/>
          <w:u w:val="none"/>
        </w:rPr>
        <w:t xml:space="preserve"> the code of e</w:t>
      </w:r>
      <w:r w:rsidR="001646E0">
        <w:rPr>
          <w:rStyle w:val="Hyperlink"/>
          <w:bCs/>
          <w:color w:val="000000" w:themeColor="text1"/>
          <w:sz w:val="24"/>
          <w:szCs w:val="24"/>
          <w:u w:val="none"/>
        </w:rPr>
        <w:t>thic</w:t>
      </w:r>
      <w:r w:rsidR="00A8554A">
        <w:rPr>
          <w:rStyle w:val="Hyperlink"/>
          <w:bCs/>
          <w:color w:val="000000" w:themeColor="text1"/>
          <w:sz w:val="24"/>
          <w:szCs w:val="24"/>
          <w:u w:val="none"/>
        </w:rPr>
        <w:t>s</w:t>
      </w:r>
      <w:r w:rsidR="001646E0">
        <w:rPr>
          <w:rStyle w:val="Hyperlink"/>
          <w:bCs/>
          <w:color w:val="000000" w:themeColor="text1"/>
          <w:sz w:val="24"/>
          <w:szCs w:val="24"/>
          <w:u w:val="none"/>
        </w:rPr>
        <w:t xml:space="preserve"> and the State of Colorado</w:t>
      </w:r>
      <w:r w:rsidR="00366FDD">
        <w:rPr>
          <w:rStyle w:val="Hyperlink"/>
          <w:bCs/>
          <w:color w:val="000000" w:themeColor="text1"/>
          <w:sz w:val="24"/>
          <w:szCs w:val="24"/>
          <w:u w:val="none"/>
        </w:rPr>
        <w:t xml:space="preserve"> DORA</w:t>
      </w:r>
      <w:r w:rsidR="001646E0">
        <w:rPr>
          <w:rStyle w:val="Hyperlink"/>
          <w:bCs/>
          <w:color w:val="000000" w:themeColor="text1"/>
          <w:sz w:val="24"/>
          <w:szCs w:val="24"/>
          <w:u w:val="none"/>
        </w:rPr>
        <w:t xml:space="preserve"> (Refer to the Discloser Statement).</w:t>
      </w:r>
    </w:p>
    <w:p w14:paraId="3C739A72" w14:textId="10F0020A" w:rsidR="004B49AE" w:rsidRPr="00324C0E" w:rsidRDefault="00BB2D28" w:rsidP="00324C0E">
      <w:pPr>
        <w:pStyle w:val="ListParagraph"/>
        <w:numPr>
          <w:ilvl w:val="0"/>
          <w:numId w:val="14"/>
        </w:numPr>
        <w:rPr>
          <w:rStyle w:val="Hyperlink"/>
          <w:bCs/>
          <w:color w:val="000000" w:themeColor="text1"/>
          <w:sz w:val="24"/>
          <w:szCs w:val="24"/>
          <w:u w:val="none"/>
        </w:rPr>
      </w:pPr>
      <w:r>
        <w:rPr>
          <w:rStyle w:val="Hyperlink"/>
          <w:bCs/>
          <w:color w:val="000000" w:themeColor="text1"/>
          <w:sz w:val="24"/>
          <w:szCs w:val="24"/>
          <w:u w:val="none"/>
        </w:rPr>
        <w:t xml:space="preserve">The </w:t>
      </w:r>
      <w:r w:rsidR="004B49AE">
        <w:rPr>
          <w:rStyle w:val="Hyperlink"/>
          <w:bCs/>
          <w:color w:val="000000" w:themeColor="text1"/>
          <w:sz w:val="24"/>
          <w:szCs w:val="24"/>
          <w:u w:val="none"/>
        </w:rPr>
        <w:t>provider’s professional dis</w:t>
      </w:r>
      <w:r w:rsidR="00AA5E0D">
        <w:rPr>
          <w:rStyle w:val="Hyperlink"/>
          <w:bCs/>
          <w:color w:val="000000" w:themeColor="text1"/>
          <w:sz w:val="24"/>
          <w:szCs w:val="24"/>
          <w:u w:val="none"/>
        </w:rPr>
        <w:t>cretion as the diagnoses, scope of care, or treatment should not be limited or influenced by non-clinical con</w:t>
      </w:r>
      <w:r w:rsidR="006A195F">
        <w:rPr>
          <w:rStyle w:val="Hyperlink"/>
          <w:bCs/>
          <w:color w:val="000000" w:themeColor="text1"/>
          <w:sz w:val="24"/>
          <w:szCs w:val="24"/>
          <w:u w:val="none"/>
        </w:rPr>
        <w:t>s</w:t>
      </w:r>
      <w:r w:rsidR="00F468F6">
        <w:rPr>
          <w:rStyle w:val="Hyperlink"/>
          <w:bCs/>
          <w:color w:val="000000" w:themeColor="text1"/>
          <w:sz w:val="24"/>
          <w:szCs w:val="24"/>
          <w:u w:val="none"/>
        </w:rPr>
        <w:t xml:space="preserve">iderations of teletherapy technologies, and provider remuneration or treatment recommendations should not be </w:t>
      </w:r>
      <w:r w:rsidR="00DF5DAB">
        <w:rPr>
          <w:rStyle w:val="Hyperlink"/>
          <w:bCs/>
          <w:color w:val="000000" w:themeColor="text1"/>
          <w:sz w:val="24"/>
          <w:szCs w:val="24"/>
          <w:u w:val="none"/>
        </w:rPr>
        <w:t>materially</w:t>
      </w:r>
      <w:r w:rsidR="00F468F6">
        <w:rPr>
          <w:rStyle w:val="Hyperlink"/>
          <w:bCs/>
          <w:color w:val="000000" w:themeColor="text1"/>
          <w:sz w:val="24"/>
          <w:szCs w:val="24"/>
          <w:u w:val="none"/>
        </w:rPr>
        <w:t xml:space="preserve"> based on the delivery of pat</w:t>
      </w:r>
      <w:r w:rsidR="00DF5DAB">
        <w:rPr>
          <w:rStyle w:val="Hyperlink"/>
          <w:bCs/>
          <w:color w:val="000000" w:themeColor="text1"/>
          <w:sz w:val="24"/>
          <w:szCs w:val="24"/>
          <w:u w:val="none"/>
        </w:rPr>
        <w:t xml:space="preserve">ient-desire outcomes or the utilization of teletherapy technologies. </w:t>
      </w:r>
    </w:p>
    <w:p w14:paraId="3565EF65" w14:textId="66C687DD" w:rsidR="00A948A7" w:rsidRDefault="006509DD" w:rsidP="006509DD">
      <w:pPr>
        <w:pStyle w:val="ListParagraph"/>
        <w:numPr>
          <w:ilvl w:val="0"/>
          <w:numId w:val="2"/>
        </w:numPr>
        <w:rPr>
          <w:rStyle w:val="Hyperlink"/>
          <w:b/>
          <w:color w:val="000000" w:themeColor="text1"/>
          <w:sz w:val="24"/>
          <w:szCs w:val="24"/>
          <w:u w:val="none"/>
        </w:rPr>
      </w:pPr>
      <w:r w:rsidRPr="006509DD">
        <w:rPr>
          <w:rStyle w:val="Hyperlink"/>
          <w:b/>
          <w:color w:val="000000" w:themeColor="text1"/>
          <w:sz w:val="24"/>
          <w:szCs w:val="24"/>
          <w:u w:val="none"/>
        </w:rPr>
        <w:t>Policy</w:t>
      </w:r>
    </w:p>
    <w:p w14:paraId="695713D5" w14:textId="2C11E909" w:rsidR="000F184D" w:rsidRPr="006509DD" w:rsidRDefault="0032519C" w:rsidP="000F184D">
      <w:pPr>
        <w:pStyle w:val="ListParagraph"/>
        <w:numPr>
          <w:ilvl w:val="0"/>
          <w:numId w:val="17"/>
        </w:numPr>
        <w:rPr>
          <w:rStyle w:val="Hyperlink"/>
          <w:b/>
          <w:color w:val="000000" w:themeColor="text1"/>
          <w:sz w:val="24"/>
          <w:szCs w:val="24"/>
          <w:u w:val="none"/>
        </w:rPr>
      </w:pPr>
      <w:r>
        <w:rPr>
          <w:rStyle w:val="Hyperlink"/>
          <w:bCs/>
          <w:color w:val="000000" w:themeColor="text1"/>
          <w:sz w:val="24"/>
          <w:szCs w:val="24"/>
          <w:u w:val="none"/>
        </w:rPr>
        <w:t xml:space="preserve">Technology is not 100% </w:t>
      </w:r>
      <w:r w:rsidR="008C7941">
        <w:rPr>
          <w:rStyle w:val="Hyperlink"/>
          <w:bCs/>
          <w:color w:val="000000" w:themeColor="text1"/>
          <w:sz w:val="24"/>
          <w:szCs w:val="24"/>
          <w:u w:val="none"/>
        </w:rPr>
        <w:t xml:space="preserve">and can be breached. If this happens the </w:t>
      </w:r>
      <w:r w:rsidR="00F34A0C">
        <w:rPr>
          <w:rStyle w:val="Hyperlink"/>
          <w:bCs/>
          <w:color w:val="000000" w:themeColor="text1"/>
          <w:sz w:val="24"/>
          <w:szCs w:val="24"/>
          <w:u w:val="none"/>
        </w:rPr>
        <w:t>provider</w:t>
      </w:r>
      <w:r w:rsidR="008C7941">
        <w:rPr>
          <w:rStyle w:val="Hyperlink"/>
          <w:bCs/>
          <w:color w:val="000000" w:themeColor="text1"/>
          <w:sz w:val="24"/>
          <w:szCs w:val="24"/>
          <w:u w:val="none"/>
        </w:rPr>
        <w:t xml:space="preserve"> will </w:t>
      </w:r>
      <w:r w:rsidR="00253D00">
        <w:rPr>
          <w:rStyle w:val="Hyperlink"/>
          <w:bCs/>
          <w:color w:val="000000" w:themeColor="text1"/>
          <w:sz w:val="24"/>
          <w:szCs w:val="24"/>
          <w:u w:val="none"/>
        </w:rPr>
        <w:t>contact,</w:t>
      </w:r>
      <w:r w:rsidR="008C7941">
        <w:rPr>
          <w:rStyle w:val="Hyperlink"/>
          <w:bCs/>
          <w:color w:val="000000" w:themeColor="text1"/>
          <w:sz w:val="24"/>
          <w:szCs w:val="24"/>
          <w:u w:val="none"/>
        </w:rPr>
        <w:t xml:space="preserve"> you </w:t>
      </w:r>
      <w:r w:rsidR="00253D00">
        <w:rPr>
          <w:rStyle w:val="Hyperlink"/>
          <w:bCs/>
          <w:color w:val="000000" w:themeColor="text1"/>
          <w:sz w:val="24"/>
          <w:szCs w:val="24"/>
          <w:u w:val="none"/>
        </w:rPr>
        <w:t>immediately</w:t>
      </w:r>
      <w:r w:rsidR="00F34A0C">
        <w:rPr>
          <w:rStyle w:val="Hyperlink"/>
          <w:bCs/>
          <w:color w:val="000000" w:themeColor="text1"/>
          <w:sz w:val="24"/>
          <w:szCs w:val="24"/>
          <w:u w:val="none"/>
        </w:rPr>
        <w:t xml:space="preserve"> about the breach. </w:t>
      </w:r>
      <w:r w:rsidR="008167E8">
        <w:rPr>
          <w:rStyle w:val="Hyperlink"/>
          <w:bCs/>
          <w:color w:val="000000" w:themeColor="text1"/>
          <w:sz w:val="24"/>
          <w:szCs w:val="24"/>
          <w:u w:val="none"/>
        </w:rPr>
        <w:t xml:space="preserve">The </w:t>
      </w:r>
      <w:r w:rsidR="00E57623">
        <w:rPr>
          <w:rStyle w:val="Hyperlink"/>
          <w:bCs/>
          <w:color w:val="000000" w:themeColor="text1"/>
          <w:sz w:val="24"/>
          <w:szCs w:val="24"/>
          <w:u w:val="none"/>
        </w:rPr>
        <w:t>provider</w:t>
      </w:r>
      <w:r w:rsidR="004528B9">
        <w:rPr>
          <w:rStyle w:val="Hyperlink"/>
          <w:bCs/>
          <w:color w:val="000000" w:themeColor="text1"/>
          <w:sz w:val="24"/>
          <w:szCs w:val="24"/>
          <w:u w:val="none"/>
        </w:rPr>
        <w:t xml:space="preserve"> has </w:t>
      </w:r>
      <w:r w:rsidR="00A8554A">
        <w:rPr>
          <w:rStyle w:val="Hyperlink"/>
          <w:bCs/>
          <w:color w:val="000000" w:themeColor="text1"/>
          <w:sz w:val="24"/>
          <w:szCs w:val="24"/>
          <w:u w:val="none"/>
        </w:rPr>
        <w:t xml:space="preserve">a </w:t>
      </w:r>
      <w:r w:rsidR="005948EF">
        <w:rPr>
          <w:rStyle w:val="Hyperlink"/>
          <w:bCs/>
          <w:color w:val="000000" w:themeColor="text1"/>
          <w:sz w:val="24"/>
          <w:szCs w:val="24"/>
          <w:u w:val="none"/>
        </w:rPr>
        <w:t>computer/cy</w:t>
      </w:r>
      <w:r w:rsidR="00E57623">
        <w:rPr>
          <w:rStyle w:val="Hyperlink"/>
          <w:bCs/>
          <w:color w:val="000000" w:themeColor="text1"/>
          <w:sz w:val="24"/>
          <w:szCs w:val="24"/>
          <w:u w:val="none"/>
        </w:rPr>
        <w:t xml:space="preserve">bersecurity as well as the phone used for Facetiming. </w:t>
      </w:r>
    </w:p>
    <w:p w14:paraId="450F22A7" w14:textId="7B4D49B9" w:rsidR="00EE4843" w:rsidRPr="006279BE" w:rsidRDefault="00411D3A" w:rsidP="009B6A53">
      <w:pPr>
        <w:pStyle w:val="ListParagraph"/>
        <w:numPr>
          <w:ilvl w:val="0"/>
          <w:numId w:val="15"/>
        </w:numPr>
        <w:rPr>
          <w:rStyle w:val="Hyperlink"/>
          <w:b/>
          <w:color w:val="000000" w:themeColor="text1"/>
          <w:sz w:val="24"/>
          <w:szCs w:val="24"/>
          <w:u w:val="none"/>
        </w:rPr>
      </w:pPr>
      <w:r>
        <w:rPr>
          <w:rStyle w:val="Hyperlink"/>
          <w:bCs/>
          <w:color w:val="000000" w:themeColor="text1"/>
          <w:sz w:val="24"/>
          <w:szCs w:val="24"/>
          <w:u w:val="none"/>
        </w:rPr>
        <w:t xml:space="preserve">Type of </w:t>
      </w:r>
      <w:r w:rsidR="006279BE">
        <w:rPr>
          <w:rStyle w:val="Hyperlink"/>
          <w:bCs/>
          <w:color w:val="000000" w:themeColor="text1"/>
          <w:sz w:val="24"/>
          <w:szCs w:val="24"/>
          <w:u w:val="none"/>
        </w:rPr>
        <w:t>Teletherapy:</w:t>
      </w:r>
    </w:p>
    <w:p w14:paraId="5C1ACEF6" w14:textId="6AFBFAFE" w:rsidR="00F428C4" w:rsidRPr="00F428C4" w:rsidRDefault="006279BE" w:rsidP="006279BE">
      <w:pPr>
        <w:pStyle w:val="ListParagraph"/>
        <w:numPr>
          <w:ilvl w:val="0"/>
          <w:numId w:val="16"/>
        </w:numPr>
        <w:rPr>
          <w:rStyle w:val="Hyperlink"/>
          <w:b/>
          <w:color w:val="000000" w:themeColor="text1"/>
          <w:sz w:val="24"/>
          <w:szCs w:val="24"/>
          <w:u w:val="none"/>
        </w:rPr>
      </w:pPr>
      <w:r>
        <w:rPr>
          <w:rStyle w:val="Hyperlink"/>
          <w:bCs/>
          <w:color w:val="000000" w:themeColor="text1"/>
          <w:sz w:val="24"/>
          <w:szCs w:val="24"/>
          <w:u w:val="none"/>
        </w:rPr>
        <w:t xml:space="preserve">Emails: </w:t>
      </w:r>
      <w:r w:rsidR="00437029">
        <w:rPr>
          <w:rStyle w:val="Hyperlink"/>
          <w:bCs/>
          <w:color w:val="000000" w:themeColor="text1"/>
          <w:sz w:val="24"/>
          <w:szCs w:val="24"/>
          <w:u w:val="none"/>
        </w:rPr>
        <w:t xml:space="preserve">will be used to send </w:t>
      </w:r>
      <w:r w:rsidR="00F428C4">
        <w:rPr>
          <w:rStyle w:val="Hyperlink"/>
          <w:bCs/>
          <w:color w:val="000000" w:themeColor="text1"/>
          <w:sz w:val="24"/>
          <w:szCs w:val="24"/>
          <w:u w:val="none"/>
        </w:rPr>
        <w:t>information and</w:t>
      </w:r>
      <w:r w:rsidR="00437029">
        <w:rPr>
          <w:rStyle w:val="Hyperlink"/>
          <w:bCs/>
          <w:color w:val="000000" w:themeColor="text1"/>
          <w:sz w:val="24"/>
          <w:szCs w:val="24"/>
          <w:u w:val="none"/>
        </w:rPr>
        <w:t xml:space="preserve"> set appointments</w:t>
      </w:r>
      <w:r w:rsidR="00F428C4">
        <w:rPr>
          <w:rStyle w:val="Hyperlink"/>
          <w:bCs/>
          <w:color w:val="000000" w:themeColor="text1"/>
          <w:sz w:val="24"/>
          <w:szCs w:val="24"/>
          <w:u w:val="none"/>
        </w:rPr>
        <w:t>.</w:t>
      </w:r>
    </w:p>
    <w:p w14:paraId="5F122D06" w14:textId="341744E6" w:rsidR="006279BE" w:rsidRPr="00E95139" w:rsidRDefault="00F428C4" w:rsidP="006279BE">
      <w:pPr>
        <w:pStyle w:val="ListParagraph"/>
        <w:numPr>
          <w:ilvl w:val="0"/>
          <w:numId w:val="16"/>
        </w:numPr>
        <w:rPr>
          <w:rStyle w:val="Hyperlink"/>
          <w:b/>
          <w:color w:val="000000" w:themeColor="text1"/>
          <w:sz w:val="24"/>
          <w:szCs w:val="24"/>
          <w:u w:val="none"/>
        </w:rPr>
      </w:pPr>
      <w:r>
        <w:rPr>
          <w:rStyle w:val="Hyperlink"/>
          <w:bCs/>
          <w:color w:val="000000" w:themeColor="text1"/>
          <w:sz w:val="24"/>
          <w:szCs w:val="24"/>
          <w:u w:val="none"/>
        </w:rPr>
        <w:t xml:space="preserve">Texting: will be used to set </w:t>
      </w:r>
      <w:r w:rsidR="00A8554A">
        <w:rPr>
          <w:rStyle w:val="Hyperlink"/>
          <w:bCs/>
          <w:color w:val="000000" w:themeColor="text1"/>
          <w:sz w:val="24"/>
          <w:szCs w:val="24"/>
          <w:u w:val="none"/>
        </w:rPr>
        <w:t xml:space="preserve">an </w:t>
      </w:r>
      <w:r>
        <w:rPr>
          <w:rStyle w:val="Hyperlink"/>
          <w:bCs/>
          <w:color w:val="000000" w:themeColor="text1"/>
          <w:sz w:val="24"/>
          <w:szCs w:val="24"/>
          <w:u w:val="none"/>
        </w:rPr>
        <w:t xml:space="preserve">appointment, send reminders, </w:t>
      </w:r>
      <w:r w:rsidR="00E95139">
        <w:rPr>
          <w:rStyle w:val="Hyperlink"/>
          <w:bCs/>
          <w:color w:val="000000" w:themeColor="text1"/>
          <w:sz w:val="24"/>
          <w:szCs w:val="24"/>
          <w:u w:val="none"/>
        </w:rPr>
        <w:t xml:space="preserve">and requests a callback. </w:t>
      </w:r>
    </w:p>
    <w:p w14:paraId="5DFEC936" w14:textId="368D072F" w:rsidR="00E54F70" w:rsidRPr="00023742" w:rsidRDefault="0015067D" w:rsidP="006279BE">
      <w:pPr>
        <w:pStyle w:val="ListParagraph"/>
        <w:numPr>
          <w:ilvl w:val="0"/>
          <w:numId w:val="16"/>
        </w:numPr>
        <w:rPr>
          <w:rStyle w:val="Hyperlink"/>
          <w:b/>
          <w:color w:val="000000" w:themeColor="text1"/>
          <w:sz w:val="24"/>
          <w:szCs w:val="24"/>
          <w:u w:val="none"/>
        </w:rPr>
      </w:pPr>
      <w:r>
        <w:rPr>
          <w:rStyle w:val="Hyperlink"/>
          <w:bCs/>
          <w:color w:val="000000" w:themeColor="text1"/>
          <w:sz w:val="24"/>
          <w:szCs w:val="24"/>
          <w:u w:val="none"/>
        </w:rPr>
        <w:t xml:space="preserve">If the client </w:t>
      </w:r>
      <w:r w:rsidR="00397ACC">
        <w:rPr>
          <w:rStyle w:val="Hyperlink"/>
          <w:bCs/>
          <w:color w:val="000000" w:themeColor="text1"/>
          <w:sz w:val="24"/>
          <w:szCs w:val="24"/>
          <w:u w:val="none"/>
        </w:rPr>
        <w:t xml:space="preserve">doesn’t have the capability to </w:t>
      </w:r>
      <w:r w:rsidR="008A00D9">
        <w:rPr>
          <w:rStyle w:val="Hyperlink"/>
          <w:bCs/>
          <w:color w:val="000000" w:themeColor="text1"/>
          <w:sz w:val="24"/>
          <w:szCs w:val="24"/>
          <w:u w:val="none"/>
        </w:rPr>
        <w:t xml:space="preserve">use video means </w:t>
      </w:r>
      <w:r w:rsidR="00397ACC">
        <w:rPr>
          <w:rStyle w:val="Hyperlink"/>
          <w:bCs/>
          <w:color w:val="000000" w:themeColor="text1"/>
          <w:sz w:val="24"/>
          <w:szCs w:val="24"/>
          <w:u w:val="none"/>
        </w:rPr>
        <w:t xml:space="preserve">, then the session will be done via phone. </w:t>
      </w:r>
    </w:p>
    <w:p w14:paraId="1DCAA319" w14:textId="68BEDACC" w:rsidR="00023742" w:rsidRPr="008B5AC3" w:rsidRDefault="00023742" w:rsidP="008A00D9">
      <w:pPr>
        <w:pStyle w:val="ListParagraph"/>
        <w:ind w:left="1800"/>
        <w:rPr>
          <w:rStyle w:val="Hyperlink"/>
          <w:b/>
          <w:color w:val="000000" w:themeColor="text1"/>
          <w:sz w:val="24"/>
          <w:szCs w:val="24"/>
          <w:u w:val="none"/>
        </w:rPr>
      </w:pPr>
    </w:p>
    <w:p w14:paraId="5AB51968" w14:textId="1F291A8E" w:rsidR="008B5AC3" w:rsidRDefault="0084656D" w:rsidP="0084656D">
      <w:pPr>
        <w:pStyle w:val="ListParagraph"/>
        <w:numPr>
          <w:ilvl w:val="0"/>
          <w:numId w:val="2"/>
        </w:numPr>
        <w:rPr>
          <w:rStyle w:val="Hyperlink"/>
          <w:b/>
          <w:color w:val="000000" w:themeColor="text1"/>
          <w:sz w:val="24"/>
          <w:szCs w:val="24"/>
          <w:u w:val="none"/>
        </w:rPr>
      </w:pPr>
      <w:r w:rsidRPr="0084656D">
        <w:rPr>
          <w:rStyle w:val="Hyperlink"/>
          <w:b/>
          <w:color w:val="000000" w:themeColor="text1"/>
          <w:sz w:val="24"/>
          <w:szCs w:val="24"/>
          <w:u w:val="none"/>
        </w:rPr>
        <w:t>Benefits and Risks</w:t>
      </w:r>
    </w:p>
    <w:p w14:paraId="06EC83B2" w14:textId="42A4F21B" w:rsidR="0084656D" w:rsidRPr="004C5EA6" w:rsidRDefault="0084656D" w:rsidP="0084656D">
      <w:pPr>
        <w:pStyle w:val="ListParagraph"/>
        <w:numPr>
          <w:ilvl w:val="0"/>
          <w:numId w:val="15"/>
        </w:numPr>
        <w:rPr>
          <w:rStyle w:val="Hyperlink"/>
          <w:b/>
          <w:color w:val="000000" w:themeColor="text1"/>
          <w:sz w:val="24"/>
          <w:szCs w:val="24"/>
          <w:u w:val="none"/>
        </w:rPr>
      </w:pPr>
      <w:r>
        <w:rPr>
          <w:rStyle w:val="Hyperlink"/>
          <w:bCs/>
          <w:color w:val="000000" w:themeColor="text1"/>
          <w:sz w:val="24"/>
          <w:szCs w:val="24"/>
          <w:u w:val="none"/>
        </w:rPr>
        <w:t>Benefits</w:t>
      </w:r>
    </w:p>
    <w:p w14:paraId="4CE8D903" w14:textId="12D7B8F4" w:rsidR="004C5EA6" w:rsidRDefault="00AD4D8B" w:rsidP="004C5EA6">
      <w:pPr>
        <w:pStyle w:val="ListParagraph"/>
        <w:numPr>
          <w:ilvl w:val="0"/>
          <w:numId w:val="18"/>
        </w:numPr>
        <w:rPr>
          <w:rStyle w:val="Hyperlink"/>
          <w:bCs/>
          <w:color w:val="000000" w:themeColor="text1"/>
          <w:sz w:val="24"/>
          <w:szCs w:val="24"/>
          <w:u w:val="none"/>
        </w:rPr>
      </w:pPr>
      <w:r w:rsidRPr="00C831FC">
        <w:rPr>
          <w:rStyle w:val="Hyperlink"/>
          <w:bCs/>
          <w:color w:val="000000" w:themeColor="text1"/>
          <w:sz w:val="24"/>
          <w:szCs w:val="24"/>
          <w:u w:val="none"/>
        </w:rPr>
        <w:lastRenderedPageBreak/>
        <w:t>Convenience</w:t>
      </w:r>
    </w:p>
    <w:p w14:paraId="5FB1A6E6" w14:textId="7511BDDD" w:rsidR="00C831FC" w:rsidRDefault="004C38FD" w:rsidP="004C5EA6">
      <w:pPr>
        <w:pStyle w:val="ListParagraph"/>
        <w:numPr>
          <w:ilvl w:val="0"/>
          <w:numId w:val="18"/>
        </w:numPr>
        <w:rPr>
          <w:rStyle w:val="Hyperlink"/>
          <w:bCs/>
          <w:color w:val="000000" w:themeColor="text1"/>
          <w:sz w:val="24"/>
          <w:szCs w:val="24"/>
          <w:u w:val="none"/>
        </w:rPr>
      </w:pPr>
      <w:r>
        <w:rPr>
          <w:rStyle w:val="Hyperlink"/>
          <w:bCs/>
          <w:color w:val="000000" w:themeColor="text1"/>
          <w:sz w:val="24"/>
          <w:szCs w:val="24"/>
          <w:u w:val="none"/>
        </w:rPr>
        <w:t>Timeliness</w:t>
      </w:r>
      <w:r w:rsidR="008E671B">
        <w:rPr>
          <w:rStyle w:val="Hyperlink"/>
          <w:bCs/>
          <w:color w:val="000000" w:themeColor="text1"/>
          <w:sz w:val="24"/>
          <w:szCs w:val="24"/>
          <w:u w:val="none"/>
        </w:rPr>
        <w:t>/scheduling</w:t>
      </w:r>
    </w:p>
    <w:p w14:paraId="198D1B65" w14:textId="4DDD4F2F" w:rsidR="008E671B" w:rsidRDefault="008E671B" w:rsidP="004C5EA6">
      <w:pPr>
        <w:pStyle w:val="ListParagraph"/>
        <w:numPr>
          <w:ilvl w:val="0"/>
          <w:numId w:val="18"/>
        </w:numPr>
        <w:rPr>
          <w:rStyle w:val="Hyperlink"/>
          <w:bCs/>
          <w:color w:val="000000" w:themeColor="text1"/>
          <w:sz w:val="24"/>
          <w:szCs w:val="24"/>
          <w:u w:val="none"/>
        </w:rPr>
      </w:pPr>
      <w:r>
        <w:rPr>
          <w:rStyle w:val="Hyperlink"/>
          <w:bCs/>
          <w:color w:val="000000" w:themeColor="text1"/>
          <w:sz w:val="24"/>
          <w:szCs w:val="24"/>
          <w:u w:val="none"/>
        </w:rPr>
        <w:t>Increased acces</w:t>
      </w:r>
      <w:r w:rsidR="004C38FD">
        <w:rPr>
          <w:rStyle w:val="Hyperlink"/>
          <w:bCs/>
          <w:color w:val="000000" w:themeColor="text1"/>
          <w:sz w:val="24"/>
          <w:szCs w:val="24"/>
          <w:u w:val="none"/>
        </w:rPr>
        <w:t>s</w:t>
      </w:r>
    </w:p>
    <w:p w14:paraId="3E33972A" w14:textId="5D7ECFA5" w:rsidR="004C38FD" w:rsidRDefault="004C38FD" w:rsidP="004C38FD">
      <w:pPr>
        <w:pStyle w:val="ListParagraph"/>
        <w:numPr>
          <w:ilvl w:val="0"/>
          <w:numId w:val="15"/>
        </w:numPr>
        <w:rPr>
          <w:rStyle w:val="Hyperlink"/>
          <w:bCs/>
          <w:color w:val="000000" w:themeColor="text1"/>
          <w:sz w:val="24"/>
          <w:szCs w:val="24"/>
          <w:u w:val="none"/>
        </w:rPr>
      </w:pPr>
      <w:r>
        <w:rPr>
          <w:rStyle w:val="Hyperlink"/>
          <w:bCs/>
          <w:color w:val="000000" w:themeColor="text1"/>
          <w:sz w:val="24"/>
          <w:szCs w:val="24"/>
          <w:u w:val="none"/>
        </w:rPr>
        <w:t>Risks</w:t>
      </w:r>
    </w:p>
    <w:p w14:paraId="64F0D6E3" w14:textId="4DF665F4" w:rsidR="004C38FD" w:rsidRDefault="00D103E4" w:rsidP="004C38FD">
      <w:pPr>
        <w:pStyle w:val="ListParagraph"/>
        <w:numPr>
          <w:ilvl w:val="0"/>
          <w:numId w:val="19"/>
        </w:numPr>
        <w:rPr>
          <w:rStyle w:val="Hyperlink"/>
          <w:bCs/>
          <w:color w:val="000000" w:themeColor="text1"/>
          <w:sz w:val="24"/>
          <w:szCs w:val="24"/>
          <w:u w:val="none"/>
        </w:rPr>
      </w:pPr>
      <w:r>
        <w:rPr>
          <w:rStyle w:val="Hyperlink"/>
          <w:bCs/>
          <w:color w:val="000000" w:themeColor="text1"/>
          <w:sz w:val="24"/>
          <w:szCs w:val="24"/>
          <w:u w:val="none"/>
        </w:rPr>
        <w:t>Not much research in the area of Teletherapy and Marriage</w:t>
      </w:r>
      <w:r w:rsidR="004E26FD">
        <w:rPr>
          <w:rStyle w:val="Hyperlink"/>
          <w:bCs/>
          <w:color w:val="000000" w:themeColor="text1"/>
          <w:sz w:val="24"/>
          <w:szCs w:val="24"/>
          <w:u w:val="none"/>
        </w:rPr>
        <w:t>, Couple</w:t>
      </w:r>
      <w:r w:rsidR="00A8554A">
        <w:rPr>
          <w:rStyle w:val="Hyperlink"/>
          <w:bCs/>
          <w:color w:val="000000" w:themeColor="text1"/>
          <w:sz w:val="24"/>
          <w:szCs w:val="24"/>
          <w:u w:val="none"/>
        </w:rPr>
        <w:t>s</w:t>
      </w:r>
      <w:r w:rsidR="004E26FD">
        <w:rPr>
          <w:rStyle w:val="Hyperlink"/>
          <w:bCs/>
          <w:color w:val="000000" w:themeColor="text1"/>
          <w:sz w:val="24"/>
          <w:szCs w:val="24"/>
          <w:u w:val="none"/>
        </w:rPr>
        <w:t xml:space="preserve"> and Families. </w:t>
      </w:r>
      <w:r w:rsidR="001D76A7">
        <w:rPr>
          <w:rStyle w:val="Hyperlink"/>
          <w:bCs/>
          <w:color w:val="000000" w:themeColor="text1"/>
          <w:sz w:val="24"/>
          <w:szCs w:val="24"/>
          <w:u w:val="none"/>
        </w:rPr>
        <w:t>(</w:t>
      </w:r>
      <w:r w:rsidR="001F6D92">
        <w:rPr>
          <w:rStyle w:val="Hyperlink"/>
          <w:bCs/>
          <w:color w:val="000000" w:themeColor="text1"/>
          <w:sz w:val="24"/>
          <w:szCs w:val="24"/>
          <w:u w:val="none"/>
        </w:rPr>
        <w:t xml:space="preserve">Other forms of therapy is showing </w:t>
      </w:r>
      <w:r w:rsidR="00DE2A30">
        <w:rPr>
          <w:rStyle w:val="Hyperlink"/>
          <w:bCs/>
          <w:color w:val="000000" w:themeColor="text1"/>
          <w:sz w:val="24"/>
          <w:szCs w:val="24"/>
          <w:u w:val="none"/>
        </w:rPr>
        <w:t>teletherapy works well and is used</w:t>
      </w:r>
      <w:r w:rsidR="00E736CA">
        <w:rPr>
          <w:rStyle w:val="Hyperlink"/>
          <w:bCs/>
          <w:color w:val="000000" w:themeColor="text1"/>
          <w:sz w:val="24"/>
          <w:szCs w:val="24"/>
          <w:u w:val="none"/>
        </w:rPr>
        <w:t>).</w:t>
      </w:r>
    </w:p>
    <w:p w14:paraId="615F3C29" w14:textId="00B21DE2" w:rsidR="00FC6AA8" w:rsidRDefault="00FC6AA8" w:rsidP="004C38FD">
      <w:pPr>
        <w:pStyle w:val="ListParagraph"/>
        <w:numPr>
          <w:ilvl w:val="0"/>
          <w:numId w:val="19"/>
        </w:numPr>
        <w:rPr>
          <w:rStyle w:val="Hyperlink"/>
          <w:bCs/>
          <w:color w:val="000000" w:themeColor="text1"/>
          <w:sz w:val="24"/>
          <w:szCs w:val="24"/>
          <w:u w:val="none"/>
        </w:rPr>
      </w:pPr>
      <w:r>
        <w:rPr>
          <w:rStyle w:val="Hyperlink"/>
          <w:bCs/>
          <w:color w:val="000000" w:themeColor="text1"/>
          <w:sz w:val="24"/>
          <w:szCs w:val="24"/>
          <w:u w:val="none"/>
        </w:rPr>
        <w:t>Security</w:t>
      </w:r>
      <w:r w:rsidR="00E736CA">
        <w:rPr>
          <w:rStyle w:val="Hyperlink"/>
          <w:bCs/>
          <w:color w:val="000000" w:themeColor="text1"/>
          <w:sz w:val="24"/>
          <w:szCs w:val="24"/>
          <w:u w:val="none"/>
        </w:rPr>
        <w:t xml:space="preserve"> (</w:t>
      </w:r>
      <w:r w:rsidR="00F16574">
        <w:rPr>
          <w:rStyle w:val="Hyperlink"/>
          <w:bCs/>
          <w:color w:val="000000" w:themeColor="text1"/>
          <w:sz w:val="24"/>
          <w:szCs w:val="24"/>
          <w:u w:val="none"/>
        </w:rPr>
        <w:t xml:space="preserve">the computer, phone used in the teletherapy by this provider </w:t>
      </w:r>
      <w:r w:rsidR="00F82D1A">
        <w:rPr>
          <w:rStyle w:val="Hyperlink"/>
          <w:bCs/>
          <w:color w:val="000000" w:themeColor="text1"/>
          <w:sz w:val="24"/>
          <w:szCs w:val="24"/>
          <w:u w:val="none"/>
        </w:rPr>
        <w:t>has cyber</w:t>
      </w:r>
      <w:r w:rsidR="004B4147">
        <w:rPr>
          <w:rStyle w:val="Hyperlink"/>
          <w:bCs/>
          <w:color w:val="000000" w:themeColor="text1"/>
          <w:sz w:val="24"/>
          <w:szCs w:val="24"/>
          <w:u w:val="none"/>
        </w:rPr>
        <w:t>security</w:t>
      </w:r>
      <w:r w:rsidR="00F82D1A">
        <w:rPr>
          <w:rStyle w:val="Hyperlink"/>
          <w:bCs/>
          <w:color w:val="000000" w:themeColor="text1"/>
          <w:sz w:val="24"/>
          <w:szCs w:val="24"/>
          <w:u w:val="none"/>
        </w:rPr>
        <w:t>)</w:t>
      </w:r>
    </w:p>
    <w:p w14:paraId="0CEDEE02" w14:textId="335A9092" w:rsidR="00FC6AA8" w:rsidRDefault="00FC6AA8" w:rsidP="004C38FD">
      <w:pPr>
        <w:pStyle w:val="ListParagraph"/>
        <w:numPr>
          <w:ilvl w:val="0"/>
          <w:numId w:val="19"/>
        </w:numPr>
        <w:rPr>
          <w:rStyle w:val="Hyperlink"/>
          <w:bCs/>
          <w:color w:val="000000" w:themeColor="text1"/>
          <w:sz w:val="24"/>
          <w:szCs w:val="24"/>
          <w:u w:val="none"/>
        </w:rPr>
      </w:pPr>
      <w:r>
        <w:rPr>
          <w:rStyle w:val="Hyperlink"/>
          <w:bCs/>
          <w:color w:val="000000" w:themeColor="text1"/>
          <w:sz w:val="24"/>
          <w:szCs w:val="24"/>
          <w:u w:val="none"/>
        </w:rPr>
        <w:t>Confidentiality</w:t>
      </w:r>
      <w:r w:rsidR="004B4147">
        <w:rPr>
          <w:rStyle w:val="Hyperlink"/>
          <w:bCs/>
          <w:color w:val="000000" w:themeColor="text1"/>
          <w:sz w:val="24"/>
          <w:szCs w:val="24"/>
          <w:u w:val="none"/>
        </w:rPr>
        <w:t xml:space="preserve"> (</w:t>
      </w:r>
      <w:r w:rsidR="00FA0A69">
        <w:rPr>
          <w:rStyle w:val="Hyperlink"/>
          <w:bCs/>
          <w:color w:val="000000" w:themeColor="text1"/>
          <w:sz w:val="24"/>
          <w:szCs w:val="24"/>
          <w:u w:val="none"/>
        </w:rPr>
        <w:t xml:space="preserve">All the </w:t>
      </w:r>
      <w:r w:rsidR="006027EC">
        <w:rPr>
          <w:rStyle w:val="Hyperlink"/>
          <w:bCs/>
          <w:color w:val="000000" w:themeColor="text1"/>
          <w:sz w:val="24"/>
          <w:szCs w:val="24"/>
          <w:u w:val="none"/>
        </w:rPr>
        <w:t xml:space="preserve">standers used in the </w:t>
      </w:r>
      <w:r w:rsidR="005F601A">
        <w:rPr>
          <w:rStyle w:val="Hyperlink"/>
          <w:bCs/>
          <w:color w:val="000000" w:themeColor="text1"/>
          <w:sz w:val="24"/>
          <w:szCs w:val="24"/>
          <w:u w:val="none"/>
        </w:rPr>
        <w:t>face-to-face practice will be used in the teletherapy).</w:t>
      </w:r>
    </w:p>
    <w:p w14:paraId="2F602321" w14:textId="3468F812" w:rsidR="001D76A7" w:rsidRDefault="001D76A7" w:rsidP="004C38FD">
      <w:pPr>
        <w:pStyle w:val="ListParagraph"/>
        <w:numPr>
          <w:ilvl w:val="0"/>
          <w:numId w:val="19"/>
        </w:numPr>
        <w:rPr>
          <w:rStyle w:val="Hyperlink"/>
          <w:bCs/>
          <w:color w:val="000000" w:themeColor="text1"/>
          <w:sz w:val="24"/>
          <w:szCs w:val="24"/>
          <w:u w:val="none"/>
        </w:rPr>
      </w:pPr>
      <w:r>
        <w:rPr>
          <w:rStyle w:val="Hyperlink"/>
          <w:bCs/>
          <w:color w:val="000000" w:themeColor="text1"/>
          <w:sz w:val="24"/>
          <w:szCs w:val="24"/>
          <w:u w:val="none"/>
        </w:rPr>
        <w:t>Technology Failures</w:t>
      </w:r>
    </w:p>
    <w:p w14:paraId="3A01ABDF" w14:textId="462630DA" w:rsidR="005F601A" w:rsidRDefault="005F601A" w:rsidP="005F601A">
      <w:pPr>
        <w:pStyle w:val="ListParagraph"/>
        <w:numPr>
          <w:ilvl w:val="0"/>
          <w:numId w:val="20"/>
        </w:numPr>
        <w:rPr>
          <w:rStyle w:val="Hyperlink"/>
          <w:bCs/>
          <w:color w:val="000000" w:themeColor="text1"/>
          <w:sz w:val="24"/>
          <w:szCs w:val="24"/>
          <w:u w:val="none"/>
        </w:rPr>
      </w:pPr>
      <w:r>
        <w:rPr>
          <w:rStyle w:val="Hyperlink"/>
          <w:bCs/>
          <w:color w:val="000000" w:themeColor="text1"/>
          <w:sz w:val="24"/>
          <w:szCs w:val="24"/>
          <w:u w:val="none"/>
        </w:rPr>
        <w:t>If there is a failure of the system, the provider will call back the client.</w:t>
      </w:r>
    </w:p>
    <w:p w14:paraId="422CFBA1" w14:textId="4C310B37" w:rsidR="005F601A" w:rsidRDefault="005F601A" w:rsidP="005F601A">
      <w:pPr>
        <w:pStyle w:val="ListParagraph"/>
        <w:numPr>
          <w:ilvl w:val="0"/>
          <w:numId w:val="20"/>
        </w:numPr>
        <w:rPr>
          <w:rStyle w:val="Hyperlink"/>
          <w:bCs/>
          <w:color w:val="000000" w:themeColor="text1"/>
          <w:sz w:val="24"/>
          <w:szCs w:val="24"/>
          <w:u w:val="none"/>
        </w:rPr>
      </w:pPr>
      <w:r>
        <w:rPr>
          <w:rStyle w:val="Hyperlink"/>
          <w:bCs/>
          <w:color w:val="000000" w:themeColor="text1"/>
          <w:sz w:val="24"/>
          <w:szCs w:val="24"/>
          <w:u w:val="none"/>
        </w:rPr>
        <w:t>If there is a failure within five min</w:t>
      </w:r>
      <w:r w:rsidR="00D27059">
        <w:rPr>
          <w:rStyle w:val="Hyperlink"/>
          <w:bCs/>
          <w:color w:val="000000" w:themeColor="text1"/>
          <w:sz w:val="24"/>
          <w:szCs w:val="24"/>
          <w:u w:val="none"/>
        </w:rPr>
        <w:t xml:space="preserve">utes of the end of the session the provider will check in with the client </w:t>
      </w:r>
      <w:r w:rsidR="00453800">
        <w:rPr>
          <w:rStyle w:val="Hyperlink"/>
          <w:bCs/>
          <w:color w:val="000000" w:themeColor="text1"/>
          <w:sz w:val="24"/>
          <w:szCs w:val="24"/>
          <w:u w:val="none"/>
        </w:rPr>
        <w:t>by phone to make sure that the client is ready to close the therapy.</w:t>
      </w:r>
    </w:p>
    <w:p w14:paraId="20BA2833" w14:textId="74107267" w:rsidR="00453800" w:rsidRDefault="00453800" w:rsidP="005F601A">
      <w:pPr>
        <w:pStyle w:val="ListParagraph"/>
        <w:numPr>
          <w:ilvl w:val="0"/>
          <w:numId w:val="20"/>
        </w:numPr>
        <w:rPr>
          <w:rStyle w:val="Hyperlink"/>
          <w:bCs/>
          <w:color w:val="000000" w:themeColor="text1"/>
          <w:sz w:val="24"/>
          <w:szCs w:val="24"/>
          <w:u w:val="none"/>
        </w:rPr>
      </w:pPr>
      <w:r>
        <w:rPr>
          <w:rStyle w:val="Hyperlink"/>
          <w:bCs/>
          <w:color w:val="000000" w:themeColor="text1"/>
          <w:sz w:val="24"/>
          <w:szCs w:val="24"/>
          <w:u w:val="none"/>
        </w:rPr>
        <w:t xml:space="preserve">If there is a failure with Facetime and can not be fixed, the </w:t>
      </w:r>
      <w:r w:rsidR="00F624DD">
        <w:rPr>
          <w:rStyle w:val="Hyperlink"/>
          <w:bCs/>
          <w:color w:val="000000" w:themeColor="text1"/>
          <w:sz w:val="24"/>
          <w:szCs w:val="24"/>
          <w:u w:val="none"/>
        </w:rPr>
        <w:t>provider will call the client to finish the session.</w:t>
      </w:r>
    </w:p>
    <w:p w14:paraId="3601C8EA" w14:textId="4BC9730A" w:rsidR="00F624DD" w:rsidRDefault="00F624DD" w:rsidP="005F601A">
      <w:pPr>
        <w:pStyle w:val="ListParagraph"/>
        <w:numPr>
          <w:ilvl w:val="0"/>
          <w:numId w:val="20"/>
        </w:numPr>
        <w:rPr>
          <w:rStyle w:val="Hyperlink"/>
          <w:bCs/>
          <w:color w:val="000000" w:themeColor="text1"/>
          <w:sz w:val="24"/>
          <w:szCs w:val="24"/>
          <w:u w:val="none"/>
        </w:rPr>
      </w:pPr>
      <w:r>
        <w:rPr>
          <w:rStyle w:val="Hyperlink"/>
          <w:bCs/>
          <w:color w:val="000000" w:themeColor="text1"/>
          <w:sz w:val="24"/>
          <w:szCs w:val="24"/>
          <w:u w:val="none"/>
        </w:rPr>
        <w:t xml:space="preserve">If there is a failure with the phone and can not be </w:t>
      </w:r>
      <w:r w:rsidR="008C4988">
        <w:rPr>
          <w:rStyle w:val="Hyperlink"/>
          <w:bCs/>
          <w:color w:val="000000" w:themeColor="text1"/>
          <w:sz w:val="24"/>
          <w:szCs w:val="24"/>
          <w:u w:val="none"/>
        </w:rPr>
        <w:t xml:space="preserve">reckoned the provide will text or email another time that the session can be finished. </w:t>
      </w:r>
    </w:p>
    <w:p w14:paraId="0A4F2DD0" w14:textId="2A36D842" w:rsidR="004A4F70" w:rsidRPr="004A4F70" w:rsidRDefault="005D3281" w:rsidP="004A4F70">
      <w:pPr>
        <w:rPr>
          <w:rStyle w:val="Hyperlink"/>
          <w:bCs/>
          <w:color w:val="000000" w:themeColor="text1"/>
          <w:sz w:val="24"/>
          <w:szCs w:val="24"/>
          <w:u w:val="none"/>
        </w:rPr>
      </w:pPr>
      <w:r>
        <w:rPr>
          <w:rStyle w:val="Hyperlink"/>
          <w:bCs/>
          <w:color w:val="000000" w:themeColor="text1"/>
          <w:sz w:val="24"/>
          <w:szCs w:val="24"/>
          <w:u w:val="none"/>
        </w:rPr>
        <w:t xml:space="preserve">This policy applies only to mental health professionals who are </w:t>
      </w:r>
      <w:r w:rsidR="00EC58F0">
        <w:rPr>
          <w:rStyle w:val="Hyperlink"/>
          <w:bCs/>
          <w:color w:val="000000" w:themeColor="text1"/>
          <w:sz w:val="24"/>
          <w:szCs w:val="24"/>
          <w:u w:val="none"/>
        </w:rPr>
        <w:t>certified, registered, or licensed, and treating clients within the State of Colorado.</w:t>
      </w:r>
    </w:p>
    <w:p w14:paraId="6918935F" w14:textId="1513331F" w:rsidR="0084656D" w:rsidRDefault="0084656D" w:rsidP="004C5EA6">
      <w:pPr>
        <w:pStyle w:val="ListParagraph"/>
        <w:ind w:left="1800"/>
        <w:rPr>
          <w:rStyle w:val="Hyperlink"/>
          <w:b/>
          <w:color w:val="000000" w:themeColor="text1"/>
          <w:sz w:val="24"/>
          <w:szCs w:val="24"/>
          <w:u w:val="none"/>
        </w:rPr>
      </w:pPr>
    </w:p>
    <w:p w14:paraId="2D416357" w14:textId="10882BF4" w:rsidR="001B39A4" w:rsidRDefault="001B39A4" w:rsidP="001B39A4">
      <w:pPr>
        <w:ind w:firstLine="720"/>
        <w:jc w:val="both"/>
      </w:pPr>
      <w:r>
        <w:t>I have read the preceding information on Teletherapy as the client’s responsible party.  I also acknowledge that I have received a copy</w:t>
      </w:r>
      <w:r w:rsidR="00A8554A">
        <w:t xml:space="preserve"> of</w:t>
      </w:r>
      <w:r>
        <w:t xml:space="preserve"> </w:t>
      </w:r>
      <w:r w:rsidR="00283E51">
        <w:t xml:space="preserve">the </w:t>
      </w:r>
      <w:r w:rsidR="00915B73">
        <w:t>Teletherapy</w:t>
      </w:r>
      <w:r w:rsidR="00283E51">
        <w:t xml:space="preserve"> form and </w:t>
      </w:r>
      <w:r w:rsidR="00915B73">
        <w:t xml:space="preserve">the Discloser statement. </w:t>
      </w:r>
    </w:p>
    <w:p w14:paraId="408CCB29" w14:textId="77777777" w:rsidR="001B39A4" w:rsidRDefault="001B39A4" w:rsidP="001B39A4">
      <w:pPr>
        <w:jc w:val="both"/>
      </w:pPr>
    </w:p>
    <w:p w14:paraId="745AB377" w14:textId="77777777" w:rsidR="001B39A4" w:rsidRDefault="001B39A4" w:rsidP="001B39A4">
      <w:pPr>
        <w:jc w:val="both"/>
      </w:pPr>
    </w:p>
    <w:p w14:paraId="56A3D8AF" w14:textId="77777777" w:rsidR="001B39A4" w:rsidRDefault="001B39A4" w:rsidP="001B39A4">
      <w:pPr>
        <w:jc w:val="both"/>
      </w:pPr>
      <w:r>
        <w:t>______________________________________________________________</w:t>
      </w:r>
    </w:p>
    <w:p w14:paraId="66BCA689" w14:textId="77777777" w:rsidR="001B39A4" w:rsidRDefault="001B39A4" w:rsidP="001B39A4">
      <w:pPr>
        <w:jc w:val="both"/>
      </w:pPr>
      <w:r>
        <w:t>Print Client’s Name</w:t>
      </w:r>
    </w:p>
    <w:p w14:paraId="6E4DC45C" w14:textId="77777777" w:rsidR="001B39A4" w:rsidRDefault="001B39A4" w:rsidP="001B39A4">
      <w:pPr>
        <w:jc w:val="both"/>
      </w:pPr>
    </w:p>
    <w:p w14:paraId="38730185" w14:textId="77777777" w:rsidR="001B39A4" w:rsidRDefault="001B39A4" w:rsidP="001B39A4">
      <w:pPr>
        <w:jc w:val="both"/>
      </w:pPr>
      <w:r>
        <w:t>_______________________________________________________________      __________________</w:t>
      </w:r>
    </w:p>
    <w:p w14:paraId="2F0E2E26" w14:textId="77777777" w:rsidR="001B39A4" w:rsidRDefault="001B39A4" w:rsidP="001B39A4">
      <w:pPr>
        <w:jc w:val="both"/>
      </w:pPr>
      <w:r>
        <w:t>Client’s or Responsible Party’s Signature</w:t>
      </w:r>
      <w:r>
        <w:tab/>
      </w:r>
      <w:r>
        <w:tab/>
      </w:r>
      <w:r>
        <w:tab/>
      </w:r>
      <w:r>
        <w:tab/>
      </w:r>
      <w:r>
        <w:tab/>
      </w:r>
      <w:r>
        <w:tab/>
        <w:t>Date</w:t>
      </w:r>
    </w:p>
    <w:p w14:paraId="4E0D31AF" w14:textId="77777777" w:rsidR="001B39A4" w:rsidRDefault="001B39A4" w:rsidP="001B39A4">
      <w:pPr>
        <w:jc w:val="both"/>
      </w:pPr>
      <w:r>
        <w:t>If signed by Responsible Party, please state relationship to the client and authority to consent:</w:t>
      </w:r>
    </w:p>
    <w:p w14:paraId="6B37E428" w14:textId="77777777" w:rsidR="001B39A4" w:rsidRDefault="001B39A4" w:rsidP="001B39A4">
      <w:pPr>
        <w:jc w:val="both"/>
      </w:pPr>
    </w:p>
    <w:p w14:paraId="5A38CDB6" w14:textId="77777777" w:rsidR="001B39A4" w:rsidRDefault="001B39A4" w:rsidP="001B39A4">
      <w:pPr>
        <w:jc w:val="both"/>
      </w:pPr>
      <w:r>
        <w:t>____________________________________________________________________________</w:t>
      </w:r>
    </w:p>
    <w:p w14:paraId="1C9CE941" w14:textId="77777777" w:rsidR="00EC58F0" w:rsidRPr="0084656D" w:rsidRDefault="00EC58F0" w:rsidP="004C5EA6">
      <w:pPr>
        <w:pStyle w:val="ListParagraph"/>
        <w:ind w:left="1800"/>
        <w:rPr>
          <w:rStyle w:val="Hyperlink"/>
          <w:b/>
          <w:color w:val="000000" w:themeColor="text1"/>
          <w:sz w:val="24"/>
          <w:szCs w:val="24"/>
          <w:u w:val="none"/>
        </w:rPr>
      </w:pPr>
    </w:p>
    <w:p w14:paraId="722041C7" w14:textId="2C9FFCF0" w:rsidR="00DD74F3" w:rsidRPr="00CA35B6" w:rsidRDefault="00DD74F3" w:rsidP="00CA35B6">
      <w:pPr>
        <w:rPr>
          <w:rStyle w:val="Hyperlink"/>
          <w:b/>
          <w:color w:val="000000" w:themeColor="text1"/>
          <w:sz w:val="24"/>
          <w:szCs w:val="24"/>
          <w:u w:val="none"/>
        </w:rPr>
      </w:pPr>
    </w:p>
    <w:sectPr w:rsidR="00DD74F3" w:rsidRPr="00CA35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01" w14:textId="77777777" w:rsidR="00F63437" w:rsidRDefault="00F63437" w:rsidP="00364359">
      <w:pPr>
        <w:spacing w:after="0" w:line="240" w:lineRule="auto"/>
      </w:pPr>
      <w:r>
        <w:separator/>
      </w:r>
    </w:p>
  </w:endnote>
  <w:endnote w:type="continuationSeparator" w:id="0">
    <w:p w14:paraId="4D249826" w14:textId="77777777" w:rsidR="00F63437" w:rsidRDefault="00F63437" w:rsidP="0036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18829"/>
      <w:docPartObj>
        <w:docPartGallery w:val="Page Numbers (Bottom of Page)"/>
        <w:docPartUnique/>
      </w:docPartObj>
    </w:sdtPr>
    <w:sdtEndPr>
      <w:rPr>
        <w:noProof/>
      </w:rPr>
    </w:sdtEndPr>
    <w:sdtContent>
      <w:p w14:paraId="63A07CC2" w14:textId="77777777" w:rsidR="00364359" w:rsidRDefault="0036435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D6923E6" w14:textId="1F02337C" w:rsidR="00364359" w:rsidRDefault="00A131CF">
        <w:pPr>
          <w:pStyle w:val="Footer"/>
          <w:jc w:val="center"/>
        </w:pPr>
        <w:r>
          <w:rPr>
            <w:noProof/>
          </w:rPr>
          <w:t xml:space="preserve">Information for this document comes from DORA </w:t>
        </w:r>
        <w:r w:rsidR="004B1E53">
          <w:rPr>
            <w:noProof/>
          </w:rPr>
          <w:t>30-1 Teletherapy Po</w:t>
        </w:r>
        <w:r w:rsidR="00C41413">
          <w:rPr>
            <w:noProof/>
          </w:rPr>
          <w:t>licy-Guidance Regarding Psychotherapy Through Electronic Means Within The State of Colorado</w:t>
        </w:r>
      </w:p>
    </w:sdtContent>
  </w:sdt>
  <w:p w14:paraId="784311F7" w14:textId="77777777" w:rsidR="00364359" w:rsidRDefault="0036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0D3F" w14:textId="77777777" w:rsidR="00F63437" w:rsidRDefault="00F63437" w:rsidP="00364359">
      <w:pPr>
        <w:spacing w:after="0" w:line="240" w:lineRule="auto"/>
      </w:pPr>
      <w:r>
        <w:separator/>
      </w:r>
    </w:p>
  </w:footnote>
  <w:footnote w:type="continuationSeparator" w:id="0">
    <w:p w14:paraId="3AA4B4A4" w14:textId="77777777" w:rsidR="00F63437" w:rsidRDefault="00F63437" w:rsidP="00364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908"/>
    <w:multiLevelType w:val="hybridMultilevel"/>
    <w:tmpl w:val="FC60A85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874DCF"/>
    <w:multiLevelType w:val="hybridMultilevel"/>
    <w:tmpl w:val="8A86A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1320CF"/>
    <w:multiLevelType w:val="hybridMultilevel"/>
    <w:tmpl w:val="AB2436D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A04474F"/>
    <w:multiLevelType w:val="hybridMultilevel"/>
    <w:tmpl w:val="DD72F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6372D8"/>
    <w:multiLevelType w:val="hybridMultilevel"/>
    <w:tmpl w:val="3A3EA8B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EDE393A"/>
    <w:multiLevelType w:val="hybridMultilevel"/>
    <w:tmpl w:val="A53C9210"/>
    <w:lvl w:ilvl="0" w:tplc="59125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C63EC"/>
    <w:multiLevelType w:val="hybridMultilevel"/>
    <w:tmpl w:val="CD049C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777FF"/>
    <w:multiLevelType w:val="hybridMultilevel"/>
    <w:tmpl w:val="E9C0F6B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2142BD3"/>
    <w:multiLevelType w:val="hybridMultilevel"/>
    <w:tmpl w:val="9A4860D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2B31016"/>
    <w:multiLevelType w:val="hybridMultilevel"/>
    <w:tmpl w:val="7818A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A841A2"/>
    <w:multiLevelType w:val="hybridMultilevel"/>
    <w:tmpl w:val="7D662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CA04CAA"/>
    <w:multiLevelType w:val="hybridMultilevel"/>
    <w:tmpl w:val="3C9EF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D84FAC"/>
    <w:multiLevelType w:val="hybridMultilevel"/>
    <w:tmpl w:val="7D5CD9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D153673"/>
    <w:multiLevelType w:val="hybridMultilevel"/>
    <w:tmpl w:val="F2F07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344903"/>
    <w:multiLevelType w:val="hybridMultilevel"/>
    <w:tmpl w:val="6E6483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77B149F"/>
    <w:multiLevelType w:val="hybridMultilevel"/>
    <w:tmpl w:val="887ED86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6" w15:restartNumberingAfterBreak="0">
    <w:nsid w:val="69535ABA"/>
    <w:multiLevelType w:val="hybridMultilevel"/>
    <w:tmpl w:val="A9A2315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FBE27EA"/>
    <w:multiLevelType w:val="hybridMultilevel"/>
    <w:tmpl w:val="E07E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900F1"/>
    <w:multiLevelType w:val="hybridMultilevel"/>
    <w:tmpl w:val="A8B26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630642"/>
    <w:multiLevelType w:val="hybridMultilevel"/>
    <w:tmpl w:val="6F8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7"/>
  </w:num>
  <w:num w:numId="6">
    <w:abstractNumId w:val="17"/>
  </w:num>
  <w:num w:numId="7">
    <w:abstractNumId w:val="12"/>
  </w:num>
  <w:num w:numId="8">
    <w:abstractNumId w:val="19"/>
  </w:num>
  <w:num w:numId="9">
    <w:abstractNumId w:val="15"/>
  </w:num>
  <w:num w:numId="10">
    <w:abstractNumId w:val="1"/>
  </w:num>
  <w:num w:numId="11">
    <w:abstractNumId w:val="2"/>
  </w:num>
  <w:num w:numId="12">
    <w:abstractNumId w:val="9"/>
  </w:num>
  <w:num w:numId="13">
    <w:abstractNumId w:val="18"/>
  </w:num>
  <w:num w:numId="14">
    <w:abstractNumId w:val="3"/>
  </w:num>
  <w:num w:numId="15">
    <w:abstractNumId w:val="13"/>
  </w:num>
  <w:num w:numId="16">
    <w:abstractNumId w:val="8"/>
  </w:num>
  <w:num w:numId="17">
    <w:abstractNumId w:val="11"/>
  </w:num>
  <w:num w:numId="18">
    <w:abstractNumId w:val="1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NzI1MDcyMbO0NDVS0lEKTi0uzszPAykwqgUAdWa4HywAAAA="/>
  </w:docVars>
  <w:rsids>
    <w:rsidRoot w:val="00934DF5"/>
    <w:rsid w:val="000118F3"/>
    <w:rsid w:val="000202CB"/>
    <w:rsid w:val="00021F8C"/>
    <w:rsid w:val="00023742"/>
    <w:rsid w:val="000E18C1"/>
    <w:rsid w:val="000F184D"/>
    <w:rsid w:val="0011769C"/>
    <w:rsid w:val="0015067D"/>
    <w:rsid w:val="001646E0"/>
    <w:rsid w:val="001B39A4"/>
    <w:rsid w:val="001D76A7"/>
    <w:rsid w:val="001F6D92"/>
    <w:rsid w:val="0020287C"/>
    <w:rsid w:val="00253D00"/>
    <w:rsid w:val="00283E51"/>
    <w:rsid w:val="00285ED0"/>
    <w:rsid w:val="003069B5"/>
    <w:rsid w:val="00324C0E"/>
    <w:rsid w:val="0032519C"/>
    <w:rsid w:val="003506F7"/>
    <w:rsid w:val="00364359"/>
    <w:rsid w:val="00366FDD"/>
    <w:rsid w:val="00397ACC"/>
    <w:rsid w:val="003A4A81"/>
    <w:rsid w:val="004107EE"/>
    <w:rsid w:val="00411D3A"/>
    <w:rsid w:val="00437029"/>
    <w:rsid w:val="004528B9"/>
    <w:rsid w:val="00453800"/>
    <w:rsid w:val="004A4F70"/>
    <w:rsid w:val="004B1E53"/>
    <w:rsid w:val="004B4147"/>
    <w:rsid w:val="004B49AE"/>
    <w:rsid w:val="004C38FD"/>
    <w:rsid w:val="004C5EA6"/>
    <w:rsid w:val="004E26FD"/>
    <w:rsid w:val="0058335F"/>
    <w:rsid w:val="005948EF"/>
    <w:rsid w:val="005D3281"/>
    <w:rsid w:val="005F601A"/>
    <w:rsid w:val="006011EF"/>
    <w:rsid w:val="006027EC"/>
    <w:rsid w:val="00602A14"/>
    <w:rsid w:val="006279BE"/>
    <w:rsid w:val="006509DD"/>
    <w:rsid w:val="006721B9"/>
    <w:rsid w:val="006A195F"/>
    <w:rsid w:val="006D40F2"/>
    <w:rsid w:val="00701BB7"/>
    <w:rsid w:val="007175A8"/>
    <w:rsid w:val="007602B2"/>
    <w:rsid w:val="007D7F41"/>
    <w:rsid w:val="008167E8"/>
    <w:rsid w:val="00822393"/>
    <w:rsid w:val="0084656D"/>
    <w:rsid w:val="008A00D9"/>
    <w:rsid w:val="008B5AC3"/>
    <w:rsid w:val="008C4988"/>
    <w:rsid w:val="008C7941"/>
    <w:rsid w:val="008D20EB"/>
    <w:rsid w:val="008E5D89"/>
    <w:rsid w:val="008E671B"/>
    <w:rsid w:val="009137D0"/>
    <w:rsid w:val="00915B73"/>
    <w:rsid w:val="00934DF5"/>
    <w:rsid w:val="009913D4"/>
    <w:rsid w:val="00996DD5"/>
    <w:rsid w:val="009B6A53"/>
    <w:rsid w:val="009D7724"/>
    <w:rsid w:val="00A131CF"/>
    <w:rsid w:val="00A30C2E"/>
    <w:rsid w:val="00A401D0"/>
    <w:rsid w:val="00A516A5"/>
    <w:rsid w:val="00A8554A"/>
    <w:rsid w:val="00A948A7"/>
    <w:rsid w:val="00AA5E0D"/>
    <w:rsid w:val="00AC7FF7"/>
    <w:rsid w:val="00AD4D8B"/>
    <w:rsid w:val="00B63D6C"/>
    <w:rsid w:val="00B961A9"/>
    <w:rsid w:val="00BB2D28"/>
    <w:rsid w:val="00C41413"/>
    <w:rsid w:val="00C831FC"/>
    <w:rsid w:val="00CA35B6"/>
    <w:rsid w:val="00CC0409"/>
    <w:rsid w:val="00CC5683"/>
    <w:rsid w:val="00CD1B87"/>
    <w:rsid w:val="00CD2E22"/>
    <w:rsid w:val="00D103E4"/>
    <w:rsid w:val="00D27059"/>
    <w:rsid w:val="00D33FA4"/>
    <w:rsid w:val="00DA2BC7"/>
    <w:rsid w:val="00DC59BC"/>
    <w:rsid w:val="00DC7021"/>
    <w:rsid w:val="00DD74F3"/>
    <w:rsid w:val="00DE2A30"/>
    <w:rsid w:val="00DF5DAB"/>
    <w:rsid w:val="00E140F3"/>
    <w:rsid w:val="00E54F70"/>
    <w:rsid w:val="00E57623"/>
    <w:rsid w:val="00E736CA"/>
    <w:rsid w:val="00E95139"/>
    <w:rsid w:val="00E96D39"/>
    <w:rsid w:val="00EC58F0"/>
    <w:rsid w:val="00EC5F7C"/>
    <w:rsid w:val="00EE0D3E"/>
    <w:rsid w:val="00EE4843"/>
    <w:rsid w:val="00F16574"/>
    <w:rsid w:val="00F34A0C"/>
    <w:rsid w:val="00F428C4"/>
    <w:rsid w:val="00F468F6"/>
    <w:rsid w:val="00F624DD"/>
    <w:rsid w:val="00F63437"/>
    <w:rsid w:val="00F7742F"/>
    <w:rsid w:val="00F82D1A"/>
    <w:rsid w:val="00FA0A69"/>
    <w:rsid w:val="00FC6AA8"/>
    <w:rsid w:val="00FD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8345"/>
  <w15:chartTrackingRefBased/>
  <w15:docId w15:val="{C743E9AD-88DC-47C6-A5CF-7A776AB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F5"/>
    <w:rPr>
      <w:color w:val="0563C1" w:themeColor="hyperlink"/>
      <w:u w:val="single"/>
    </w:rPr>
  </w:style>
  <w:style w:type="character" w:styleId="UnresolvedMention">
    <w:name w:val="Unresolved Mention"/>
    <w:basedOn w:val="DefaultParagraphFont"/>
    <w:uiPriority w:val="99"/>
    <w:semiHidden/>
    <w:unhideWhenUsed/>
    <w:rsid w:val="00934DF5"/>
    <w:rPr>
      <w:color w:val="605E5C"/>
      <w:shd w:val="clear" w:color="auto" w:fill="E1DFDD"/>
    </w:rPr>
  </w:style>
  <w:style w:type="paragraph" w:styleId="ListParagraph">
    <w:name w:val="List Paragraph"/>
    <w:basedOn w:val="Normal"/>
    <w:uiPriority w:val="34"/>
    <w:qFormat/>
    <w:rsid w:val="00934DF5"/>
    <w:pPr>
      <w:ind w:left="720"/>
      <w:contextualSpacing/>
    </w:pPr>
  </w:style>
  <w:style w:type="paragraph" w:styleId="Header">
    <w:name w:val="header"/>
    <w:basedOn w:val="Normal"/>
    <w:link w:val="HeaderChar"/>
    <w:uiPriority w:val="99"/>
    <w:unhideWhenUsed/>
    <w:rsid w:val="00364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359"/>
  </w:style>
  <w:style w:type="paragraph" w:styleId="Footer">
    <w:name w:val="footer"/>
    <w:basedOn w:val="Normal"/>
    <w:link w:val="FooterChar"/>
    <w:uiPriority w:val="99"/>
    <w:unhideWhenUsed/>
    <w:rsid w:val="00364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McMahon</dc:creator>
  <cp:keywords/>
  <dc:description/>
  <cp:lastModifiedBy>Owner</cp:lastModifiedBy>
  <cp:revision>113</cp:revision>
  <cp:lastPrinted>2020-03-17T00:20:00Z</cp:lastPrinted>
  <dcterms:created xsi:type="dcterms:W3CDTF">2020-03-16T22:48:00Z</dcterms:created>
  <dcterms:modified xsi:type="dcterms:W3CDTF">2020-03-20T00:30:00Z</dcterms:modified>
</cp:coreProperties>
</file>